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46CE5" w14:textId="77777777" w:rsidR="00DB03BC" w:rsidRDefault="00DB03BC" w:rsidP="00CB110E">
      <w:pPr>
        <w:spacing w:after="0" w:line="240" w:lineRule="auto"/>
        <w:jc w:val="center"/>
        <w:rPr>
          <w:rFonts w:ascii="Garamond" w:eastAsia="Times New Roman" w:hAnsi="Garamond" w:cs="Times New Roman"/>
          <w:color w:val="000000"/>
          <w:sz w:val="36"/>
          <w:szCs w:val="36"/>
        </w:rPr>
      </w:pPr>
    </w:p>
    <w:p w14:paraId="3CFDAA27" w14:textId="77777777" w:rsidR="00DB03BC" w:rsidRDefault="00DB03BC" w:rsidP="00CB110E">
      <w:pPr>
        <w:spacing w:after="0" w:line="240" w:lineRule="auto"/>
        <w:jc w:val="center"/>
        <w:rPr>
          <w:rFonts w:ascii="Garamond" w:eastAsia="Times New Roman" w:hAnsi="Garamond" w:cs="Times New Roman"/>
          <w:color w:val="000000"/>
          <w:sz w:val="36"/>
          <w:szCs w:val="36"/>
        </w:rPr>
      </w:pPr>
    </w:p>
    <w:p w14:paraId="3AF8C6C2" w14:textId="77777777" w:rsidR="00DB03BC" w:rsidRDefault="00DB03BC" w:rsidP="00CB110E">
      <w:pPr>
        <w:spacing w:after="0" w:line="240" w:lineRule="auto"/>
        <w:jc w:val="center"/>
        <w:rPr>
          <w:rFonts w:ascii="Garamond" w:eastAsia="Times New Roman" w:hAnsi="Garamond" w:cs="Times New Roman"/>
          <w:color w:val="000000"/>
          <w:sz w:val="36"/>
          <w:szCs w:val="36"/>
        </w:rPr>
      </w:pPr>
    </w:p>
    <w:p w14:paraId="32BE557F" w14:textId="295EF564" w:rsidR="00CB110E" w:rsidRDefault="00CB110E" w:rsidP="00CB110E">
      <w:pPr>
        <w:spacing w:after="0" w:line="240" w:lineRule="auto"/>
        <w:jc w:val="center"/>
        <w:rPr>
          <w:rFonts w:ascii="Garamond" w:eastAsia="Times New Roman" w:hAnsi="Garamond" w:cs="Times New Roman"/>
          <w:color w:val="000000"/>
          <w:sz w:val="36"/>
          <w:szCs w:val="36"/>
        </w:rPr>
      </w:pPr>
      <w:r w:rsidRPr="00CB110E">
        <w:rPr>
          <w:rFonts w:ascii="Garamond" w:eastAsia="Times New Roman" w:hAnsi="Garamond" w:cs="Times New Roman"/>
          <w:color w:val="000000"/>
          <w:sz w:val="36"/>
          <w:szCs w:val="36"/>
        </w:rPr>
        <w:t>The Power of Charity (Tzedakah)</w:t>
      </w:r>
    </w:p>
    <w:p w14:paraId="2036C921" w14:textId="2E11223E" w:rsidR="00CB110E" w:rsidRDefault="00CB110E" w:rsidP="00CB110E">
      <w:pPr>
        <w:spacing w:after="0" w:line="240" w:lineRule="auto"/>
        <w:jc w:val="center"/>
        <w:rPr>
          <w:rFonts w:ascii="Times New Roman" w:eastAsia="Times New Roman" w:hAnsi="Times New Roman" w:cs="Times New Roman"/>
          <w:sz w:val="24"/>
          <w:szCs w:val="24"/>
        </w:rPr>
      </w:pPr>
    </w:p>
    <w:p w14:paraId="625B69AE" w14:textId="0120198D" w:rsidR="00DB03BC" w:rsidRDefault="00DB03BC" w:rsidP="00CB110E">
      <w:pPr>
        <w:spacing w:after="0" w:line="240" w:lineRule="auto"/>
        <w:jc w:val="center"/>
        <w:rPr>
          <w:rFonts w:ascii="Times New Roman" w:eastAsia="Times New Roman" w:hAnsi="Times New Roman" w:cs="Times New Roman"/>
          <w:sz w:val="24"/>
          <w:szCs w:val="24"/>
        </w:rPr>
      </w:pPr>
    </w:p>
    <w:p w14:paraId="4780FA1C" w14:textId="4BA4F492" w:rsidR="00DB03BC" w:rsidRDefault="00DB03BC" w:rsidP="00CB110E">
      <w:pPr>
        <w:spacing w:after="0" w:line="240" w:lineRule="auto"/>
        <w:jc w:val="center"/>
        <w:rPr>
          <w:rFonts w:ascii="Times New Roman" w:eastAsia="Times New Roman" w:hAnsi="Times New Roman" w:cs="Times New Roman"/>
          <w:sz w:val="24"/>
          <w:szCs w:val="24"/>
        </w:rPr>
      </w:pPr>
    </w:p>
    <w:p w14:paraId="12476E51" w14:textId="77777777" w:rsidR="00DB03BC" w:rsidRDefault="00DB03BC" w:rsidP="00CB110E">
      <w:pPr>
        <w:spacing w:after="0" w:line="240" w:lineRule="auto"/>
        <w:jc w:val="center"/>
        <w:rPr>
          <w:rFonts w:ascii="Times New Roman" w:eastAsia="Times New Roman" w:hAnsi="Times New Roman" w:cs="Times New Roman"/>
          <w:sz w:val="24"/>
          <w:szCs w:val="24"/>
        </w:rPr>
      </w:pPr>
    </w:p>
    <w:p w14:paraId="5A16C107" w14:textId="284F582E" w:rsidR="00CB110E" w:rsidRDefault="00CB110E" w:rsidP="00CB110E">
      <w:pPr>
        <w:spacing w:after="0" w:line="240" w:lineRule="auto"/>
        <w:jc w:val="center"/>
        <w:rPr>
          <w:rFonts w:ascii="Times New Roman" w:eastAsia="Times New Roman" w:hAnsi="Times New Roman" w:cs="Times New Roman"/>
          <w:sz w:val="24"/>
          <w:szCs w:val="24"/>
        </w:rPr>
      </w:pPr>
    </w:p>
    <w:p w14:paraId="06F6A8B1" w14:textId="354111BA" w:rsidR="00CB110E" w:rsidRPr="00CB110E" w:rsidRDefault="00CB110E" w:rsidP="00CB110E">
      <w:pPr>
        <w:spacing w:after="0" w:line="240" w:lineRule="auto"/>
        <w:jc w:val="center"/>
        <w:rPr>
          <w:rFonts w:ascii="Times New Roman" w:eastAsia="Times New Roman" w:hAnsi="Times New Roman" w:cs="Times New Roman"/>
          <w:sz w:val="24"/>
          <w:szCs w:val="24"/>
        </w:rPr>
      </w:pPr>
      <w:r>
        <w:rPr>
          <w:noProof/>
        </w:rPr>
        <w:drawing>
          <wp:inline distT="0" distB="0" distL="0" distR="0" wp14:anchorId="1C51D7BA" wp14:editId="1CD175FF">
            <wp:extent cx="3081573" cy="2034726"/>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305" t="1743" r="1361" b="2093"/>
                    <a:stretch/>
                  </pic:blipFill>
                  <pic:spPr bwMode="auto">
                    <a:xfrm>
                      <a:off x="0" y="0"/>
                      <a:ext cx="3099654" cy="2046665"/>
                    </a:xfrm>
                    <a:prstGeom prst="rect">
                      <a:avLst/>
                    </a:prstGeom>
                    <a:ln>
                      <a:noFill/>
                    </a:ln>
                    <a:extLst>
                      <a:ext uri="{53640926-AAD7-44D8-BBD7-CCE9431645EC}">
                        <a14:shadowObscured xmlns:a14="http://schemas.microsoft.com/office/drawing/2010/main"/>
                      </a:ext>
                    </a:extLst>
                  </pic:spPr>
                </pic:pic>
              </a:graphicData>
            </a:graphic>
          </wp:inline>
        </w:drawing>
      </w:r>
    </w:p>
    <w:p w14:paraId="4AE2B2F1" w14:textId="77777777" w:rsidR="00CB110E" w:rsidRPr="00CB110E" w:rsidRDefault="00CB110E" w:rsidP="00CB110E">
      <w:pPr>
        <w:spacing w:after="0" w:line="240" w:lineRule="auto"/>
        <w:rPr>
          <w:rFonts w:ascii="Times New Roman" w:eastAsia="Times New Roman" w:hAnsi="Times New Roman" w:cs="Times New Roman"/>
          <w:sz w:val="24"/>
          <w:szCs w:val="24"/>
        </w:rPr>
      </w:pPr>
    </w:p>
    <w:p w14:paraId="031E69F5" w14:textId="77777777" w:rsidR="00DB03BC" w:rsidRDefault="00DB03BC" w:rsidP="00CB110E">
      <w:pPr>
        <w:spacing w:after="0" w:line="240" w:lineRule="auto"/>
        <w:rPr>
          <w:rFonts w:ascii="Garamond" w:eastAsia="Times New Roman" w:hAnsi="Garamond" w:cs="Times New Roman"/>
          <w:b/>
          <w:bCs/>
          <w:color w:val="000000"/>
          <w:sz w:val="24"/>
          <w:szCs w:val="24"/>
          <w:shd w:val="clear" w:color="auto" w:fill="FFFFFF"/>
        </w:rPr>
      </w:pPr>
    </w:p>
    <w:p w14:paraId="5A93589D" w14:textId="77777777" w:rsidR="00DB03BC" w:rsidRDefault="00DB03BC" w:rsidP="00CB110E">
      <w:pPr>
        <w:spacing w:after="0" w:line="240" w:lineRule="auto"/>
        <w:rPr>
          <w:rFonts w:ascii="Garamond" w:eastAsia="Times New Roman" w:hAnsi="Garamond" w:cs="Times New Roman"/>
          <w:b/>
          <w:bCs/>
          <w:color w:val="000000"/>
          <w:sz w:val="24"/>
          <w:szCs w:val="24"/>
          <w:shd w:val="clear" w:color="auto" w:fill="FFFFFF"/>
        </w:rPr>
      </w:pPr>
    </w:p>
    <w:p w14:paraId="7E12430A" w14:textId="77777777" w:rsidR="00DB03BC" w:rsidRDefault="00DB03BC" w:rsidP="00CB110E">
      <w:pPr>
        <w:spacing w:after="0" w:line="240" w:lineRule="auto"/>
        <w:rPr>
          <w:rFonts w:ascii="Garamond" w:eastAsia="Times New Roman" w:hAnsi="Garamond" w:cs="Times New Roman"/>
          <w:b/>
          <w:bCs/>
          <w:color w:val="000000"/>
          <w:sz w:val="24"/>
          <w:szCs w:val="24"/>
          <w:shd w:val="clear" w:color="auto" w:fill="FFFFFF"/>
        </w:rPr>
      </w:pPr>
    </w:p>
    <w:p w14:paraId="69BB6E6C" w14:textId="77777777" w:rsidR="00DB03BC" w:rsidRDefault="00DB03BC" w:rsidP="00CB110E">
      <w:pPr>
        <w:spacing w:after="0" w:line="240" w:lineRule="auto"/>
        <w:rPr>
          <w:rFonts w:ascii="Garamond" w:eastAsia="Times New Roman" w:hAnsi="Garamond" w:cs="Times New Roman"/>
          <w:b/>
          <w:bCs/>
          <w:color w:val="000000"/>
          <w:sz w:val="24"/>
          <w:szCs w:val="24"/>
          <w:shd w:val="clear" w:color="auto" w:fill="FFFFFF"/>
        </w:rPr>
      </w:pPr>
    </w:p>
    <w:p w14:paraId="75F79E2A" w14:textId="0C490E6F" w:rsidR="00CB110E" w:rsidRPr="00CB110E" w:rsidRDefault="00CB110E" w:rsidP="00CB110E">
      <w:pPr>
        <w:spacing w:after="0" w:line="240" w:lineRule="auto"/>
        <w:rPr>
          <w:rFonts w:ascii="Times New Roman" w:eastAsia="Times New Roman" w:hAnsi="Times New Roman" w:cs="Times New Roman"/>
          <w:sz w:val="24"/>
          <w:szCs w:val="24"/>
        </w:rPr>
      </w:pPr>
      <w:proofErr w:type="spellStart"/>
      <w:r w:rsidRPr="00CB110E">
        <w:rPr>
          <w:rFonts w:ascii="Garamond" w:eastAsia="Times New Roman" w:hAnsi="Garamond" w:cs="Times New Roman"/>
          <w:b/>
          <w:bCs/>
          <w:color w:val="000000"/>
          <w:sz w:val="24"/>
          <w:szCs w:val="24"/>
          <w:shd w:val="clear" w:color="auto" w:fill="FFFFFF"/>
        </w:rPr>
        <w:t>Pirkei</w:t>
      </w:r>
      <w:proofErr w:type="spellEnd"/>
      <w:r w:rsidRPr="00CB110E">
        <w:rPr>
          <w:rFonts w:ascii="Garamond" w:eastAsia="Times New Roman" w:hAnsi="Garamond" w:cs="Times New Roman"/>
          <w:b/>
          <w:bCs/>
          <w:color w:val="000000"/>
          <w:sz w:val="24"/>
          <w:szCs w:val="24"/>
          <w:shd w:val="clear" w:color="auto" w:fill="FFFFFF"/>
        </w:rPr>
        <w:t xml:space="preserve"> </w:t>
      </w:r>
      <w:proofErr w:type="spellStart"/>
      <w:r w:rsidRPr="00CB110E">
        <w:rPr>
          <w:rFonts w:ascii="Garamond" w:eastAsia="Times New Roman" w:hAnsi="Garamond" w:cs="Times New Roman"/>
          <w:b/>
          <w:bCs/>
          <w:color w:val="000000"/>
          <w:sz w:val="24"/>
          <w:szCs w:val="24"/>
          <w:shd w:val="clear" w:color="auto" w:fill="FFFFFF"/>
        </w:rPr>
        <w:t>Avos</w:t>
      </w:r>
      <w:proofErr w:type="spellEnd"/>
      <w:r w:rsidRPr="00CB110E">
        <w:rPr>
          <w:rFonts w:ascii="Garamond" w:eastAsia="Times New Roman" w:hAnsi="Garamond" w:cs="Times New Roman"/>
          <w:b/>
          <w:bCs/>
          <w:color w:val="000000"/>
          <w:sz w:val="24"/>
          <w:szCs w:val="24"/>
          <w:shd w:val="clear" w:color="auto" w:fill="FFFFFF"/>
        </w:rPr>
        <w:t xml:space="preserve"> (3:7)</w:t>
      </w:r>
    </w:p>
    <w:p w14:paraId="377BB090" w14:textId="580EBDA2"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i/>
          <w:iCs/>
          <w:color w:val="000000"/>
          <w:sz w:val="24"/>
          <w:szCs w:val="24"/>
          <w:shd w:val="clear" w:color="auto" w:fill="FFFFFF"/>
        </w:rPr>
        <w:t xml:space="preserve">Rabbi Elazar of </w:t>
      </w:r>
      <w:proofErr w:type="spellStart"/>
      <w:r w:rsidRPr="00CB110E">
        <w:rPr>
          <w:rFonts w:ascii="Garamond" w:eastAsia="Times New Roman" w:hAnsi="Garamond" w:cs="Times New Roman"/>
          <w:i/>
          <w:iCs/>
          <w:color w:val="000000"/>
          <w:sz w:val="24"/>
          <w:szCs w:val="24"/>
          <w:shd w:val="clear" w:color="auto" w:fill="FFFFFF"/>
        </w:rPr>
        <w:t>Bartosa</w:t>
      </w:r>
      <w:proofErr w:type="spellEnd"/>
      <w:r w:rsidRPr="00CB110E">
        <w:rPr>
          <w:rFonts w:ascii="Garamond" w:eastAsia="Times New Roman" w:hAnsi="Garamond" w:cs="Times New Roman"/>
          <w:i/>
          <w:iCs/>
          <w:color w:val="000000"/>
          <w:sz w:val="24"/>
          <w:szCs w:val="24"/>
          <w:shd w:val="clear" w:color="auto" w:fill="FFFFFF"/>
        </w:rPr>
        <w:t xml:space="preserve"> would say: Give Him what is His, for you and whatever is yours are His. As David says: "For everything comes from You, and from Your own hand we give to You" (I Chronicles 29:14).</w:t>
      </w:r>
    </w:p>
    <w:p w14:paraId="1F314F2B" w14:textId="77777777" w:rsidR="00CB110E" w:rsidRPr="00CB110E" w:rsidRDefault="00CB110E" w:rsidP="00CB110E">
      <w:pPr>
        <w:spacing w:after="0" w:line="240" w:lineRule="auto"/>
        <w:rPr>
          <w:rFonts w:ascii="Times New Roman" w:eastAsia="Times New Roman" w:hAnsi="Times New Roman" w:cs="Times New Roman"/>
          <w:sz w:val="24"/>
          <w:szCs w:val="24"/>
        </w:rPr>
      </w:pPr>
    </w:p>
    <w:p w14:paraId="41B6E9B5" w14:textId="77777777" w:rsidR="00CB110E" w:rsidRPr="00CB110E" w:rsidRDefault="00CB110E" w:rsidP="00CB110E">
      <w:pPr>
        <w:spacing w:after="0" w:line="240" w:lineRule="auto"/>
        <w:rPr>
          <w:rFonts w:ascii="Times New Roman" w:eastAsia="Times New Roman" w:hAnsi="Times New Roman" w:cs="Times New Roman"/>
          <w:sz w:val="24"/>
          <w:szCs w:val="24"/>
        </w:rPr>
      </w:pPr>
      <w:proofErr w:type="spellStart"/>
      <w:r w:rsidRPr="00CB110E">
        <w:rPr>
          <w:rFonts w:ascii="Garamond" w:eastAsia="Times New Roman" w:hAnsi="Garamond" w:cs="Times New Roman"/>
          <w:b/>
          <w:bCs/>
          <w:color w:val="000000"/>
          <w:sz w:val="24"/>
          <w:szCs w:val="24"/>
          <w:shd w:val="clear" w:color="auto" w:fill="FFFFFF"/>
        </w:rPr>
        <w:t>Pirkei</w:t>
      </w:r>
      <w:proofErr w:type="spellEnd"/>
      <w:r w:rsidRPr="00CB110E">
        <w:rPr>
          <w:rFonts w:ascii="Garamond" w:eastAsia="Times New Roman" w:hAnsi="Garamond" w:cs="Times New Roman"/>
          <w:b/>
          <w:bCs/>
          <w:color w:val="000000"/>
          <w:sz w:val="24"/>
          <w:szCs w:val="24"/>
          <w:shd w:val="clear" w:color="auto" w:fill="FFFFFF"/>
        </w:rPr>
        <w:t xml:space="preserve"> </w:t>
      </w:r>
      <w:proofErr w:type="spellStart"/>
      <w:r w:rsidRPr="00CB110E">
        <w:rPr>
          <w:rFonts w:ascii="Garamond" w:eastAsia="Times New Roman" w:hAnsi="Garamond" w:cs="Times New Roman"/>
          <w:b/>
          <w:bCs/>
          <w:color w:val="000000"/>
          <w:sz w:val="24"/>
          <w:szCs w:val="24"/>
          <w:shd w:val="clear" w:color="auto" w:fill="FFFFFF"/>
        </w:rPr>
        <w:t>Avos</w:t>
      </w:r>
      <w:proofErr w:type="spellEnd"/>
      <w:r w:rsidRPr="00CB110E">
        <w:rPr>
          <w:rFonts w:ascii="Garamond" w:eastAsia="Times New Roman" w:hAnsi="Garamond" w:cs="Times New Roman"/>
          <w:b/>
          <w:bCs/>
          <w:color w:val="000000"/>
          <w:sz w:val="24"/>
          <w:szCs w:val="24"/>
          <w:shd w:val="clear" w:color="auto" w:fill="FFFFFF"/>
        </w:rPr>
        <w:t xml:space="preserve"> </w:t>
      </w:r>
      <w:r w:rsidRPr="00CB110E">
        <w:rPr>
          <w:rFonts w:ascii="Garamond" w:eastAsia="Times New Roman" w:hAnsi="Garamond" w:cs="Times New Roman"/>
          <w:b/>
          <w:bCs/>
          <w:color w:val="000000"/>
          <w:sz w:val="24"/>
          <w:szCs w:val="24"/>
        </w:rPr>
        <w:t>(3:17)</w:t>
      </w:r>
    </w:p>
    <w:p w14:paraId="21308A5D"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i/>
          <w:iCs/>
          <w:color w:val="000000"/>
          <w:sz w:val="24"/>
          <w:szCs w:val="24"/>
        </w:rPr>
        <w:t>...tithes are a protective fence for wealth…</w:t>
      </w:r>
    </w:p>
    <w:p w14:paraId="5E38E1CF" w14:textId="77777777" w:rsidR="00CB110E" w:rsidRPr="00CB110E" w:rsidRDefault="00CB110E" w:rsidP="00CB110E">
      <w:pPr>
        <w:spacing w:after="0" w:line="240" w:lineRule="auto"/>
        <w:rPr>
          <w:rFonts w:ascii="Times New Roman" w:eastAsia="Times New Roman" w:hAnsi="Times New Roman" w:cs="Times New Roman"/>
          <w:sz w:val="24"/>
          <w:szCs w:val="24"/>
        </w:rPr>
      </w:pPr>
    </w:p>
    <w:p w14:paraId="473B9BBD" w14:textId="77777777" w:rsidR="00CB110E" w:rsidRPr="00CB110E" w:rsidRDefault="00CB110E" w:rsidP="00CB110E">
      <w:pPr>
        <w:spacing w:after="0" w:line="240" w:lineRule="auto"/>
        <w:rPr>
          <w:rFonts w:ascii="Times New Roman" w:eastAsia="Times New Roman" w:hAnsi="Times New Roman" w:cs="Times New Roman"/>
          <w:sz w:val="24"/>
          <w:szCs w:val="24"/>
        </w:rPr>
      </w:pPr>
      <w:proofErr w:type="spellStart"/>
      <w:r w:rsidRPr="00CB110E">
        <w:rPr>
          <w:rFonts w:ascii="Garamond" w:eastAsia="Times New Roman" w:hAnsi="Garamond" w:cs="Times New Roman"/>
          <w:b/>
          <w:bCs/>
          <w:color w:val="000000"/>
          <w:sz w:val="24"/>
          <w:szCs w:val="24"/>
          <w:shd w:val="clear" w:color="auto" w:fill="FFFFFF"/>
        </w:rPr>
        <w:t>Pirkei</w:t>
      </w:r>
      <w:proofErr w:type="spellEnd"/>
      <w:r w:rsidRPr="00CB110E">
        <w:rPr>
          <w:rFonts w:ascii="Garamond" w:eastAsia="Times New Roman" w:hAnsi="Garamond" w:cs="Times New Roman"/>
          <w:b/>
          <w:bCs/>
          <w:color w:val="000000"/>
          <w:sz w:val="24"/>
          <w:szCs w:val="24"/>
          <w:shd w:val="clear" w:color="auto" w:fill="FFFFFF"/>
        </w:rPr>
        <w:t xml:space="preserve"> </w:t>
      </w:r>
      <w:proofErr w:type="spellStart"/>
      <w:r w:rsidRPr="00CB110E">
        <w:rPr>
          <w:rFonts w:ascii="Garamond" w:eastAsia="Times New Roman" w:hAnsi="Garamond" w:cs="Times New Roman"/>
          <w:b/>
          <w:bCs/>
          <w:color w:val="000000"/>
          <w:sz w:val="24"/>
          <w:szCs w:val="24"/>
          <w:shd w:val="clear" w:color="auto" w:fill="FFFFFF"/>
        </w:rPr>
        <w:t>Avos</w:t>
      </w:r>
      <w:proofErr w:type="spellEnd"/>
      <w:r w:rsidRPr="00CB110E">
        <w:rPr>
          <w:rFonts w:ascii="Garamond" w:eastAsia="Times New Roman" w:hAnsi="Garamond" w:cs="Times New Roman"/>
          <w:b/>
          <w:bCs/>
          <w:color w:val="000000"/>
          <w:sz w:val="24"/>
          <w:szCs w:val="24"/>
          <w:shd w:val="clear" w:color="auto" w:fill="FFFFFF"/>
        </w:rPr>
        <w:t xml:space="preserve"> </w:t>
      </w:r>
      <w:r w:rsidRPr="00CB110E">
        <w:rPr>
          <w:rFonts w:ascii="Garamond" w:eastAsia="Times New Roman" w:hAnsi="Garamond" w:cs="Times New Roman"/>
          <w:b/>
          <w:bCs/>
          <w:color w:val="000000"/>
          <w:sz w:val="24"/>
          <w:szCs w:val="24"/>
        </w:rPr>
        <w:t>(5:16)</w:t>
      </w:r>
    </w:p>
    <w:p w14:paraId="54D27DD2" w14:textId="7F0DD84C"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i/>
          <w:iCs/>
          <w:color w:val="000000"/>
          <w:sz w:val="24"/>
          <w:szCs w:val="24"/>
          <w:shd w:val="clear" w:color="auto" w:fill="FFFFFF"/>
        </w:rPr>
        <w:t xml:space="preserve">There are four types of contributors to charity. One who wants to give but does not want others to give—is begrudging of others. One who wants that others should give but does not want to give—begrudges himself. One who wants that he as well as others should give, is a </w:t>
      </w:r>
      <w:proofErr w:type="spellStart"/>
      <w:r w:rsidRPr="00CB110E">
        <w:rPr>
          <w:rFonts w:ascii="Garamond" w:eastAsia="Times New Roman" w:hAnsi="Garamond" w:cs="Times New Roman"/>
          <w:i/>
          <w:iCs/>
          <w:color w:val="000000"/>
          <w:sz w:val="24"/>
          <w:szCs w:val="24"/>
          <w:shd w:val="clear" w:color="auto" w:fill="FFFFFF"/>
        </w:rPr>
        <w:t>chassid</w:t>
      </w:r>
      <w:proofErr w:type="spellEnd"/>
      <w:r w:rsidRPr="00CB110E">
        <w:rPr>
          <w:rFonts w:ascii="Garamond" w:eastAsia="Times New Roman" w:hAnsi="Garamond" w:cs="Times New Roman"/>
          <w:i/>
          <w:iCs/>
          <w:color w:val="000000"/>
          <w:sz w:val="24"/>
          <w:szCs w:val="24"/>
          <w:shd w:val="clear" w:color="auto" w:fill="FFFFFF"/>
        </w:rPr>
        <w:t>. One who want</w:t>
      </w:r>
      <w:r>
        <w:rPr>
          <w:rFonts w:ascii="Garamond" w:eastAsia="Times New Roman" w:hAnsi="Garamond" w:cs="Times New Roman"/>
          <w:i/>
          <w:iCs/>
          <w:color w:val="000000"/>
          <w:sz w:val="24"/>
          <w:szCs w:val="24"/>
          <w:shd w:val="clear" w:color="auto" w:fill="FFFFFF"/>
        </w:rPr>
        <w:t>s</w:t>
      </w:r>
      <w:r w:rsidRPr="00CB110E">
        <w:rPr>
          <w:rFonts w:ascii="Garamond" w:eastAsia="Times New Roman" w:hAnsi="Garamond" w:cs="Times New Roman"/>
          <w:i/>
          <w:iCs/>
          <w:color w:val="000000"/>
          <w:sz w:val="24"/>
          <w:szCs w:val="24"/>
          <w:shd w:val="clear" w:color="auto" w:fill="FFFFFF"/>
        </w:rPr>
        <w:t xml:space="preserve"> neither himself nor others to give, is wicked.</w:t>
      </w:r>
    </w:p>
    <w:p w14:paraId="2A31CB2A" w14:textId="77777777" w:rsidR="00CB110E" w:rsidRPr="00CB110E" w:rsidRDefault="00CB110E" w:rsidP="00CB110E">
      <w:pPr>
        <w:spacing w:after="0" w:line="240" w:lineRule="auto"/>
        <w:rPr>
          <w:rFonts w:ascii="Times New Roman" w:eastAsia="Times New Roman" w:hAnsi="Times New Roman" w:cs="Times New Roman"/>
          <w:sz w:val="24"/>
          <w:szCs w:val="24"/>
        </w:rPr>
      </w:pPr>
    </w:p>
    <w:p w14:paraId="534BD6FC"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b/>
          <w:bCs/>
          <w:color w:val="000000"/>
          <w:sz w:val="24"/>
          <w:szCs w:val="24"/>
        </w:rPr>
        <w:t xml:space="preserve">Shulchan </w:t>
      </w:r>
      <w:proofErr w:type="spellStart"/>
      <w:r w:rsidRPr="00CB110E">
        <w:rPr>
          <w:rFonts w:ascii="Garamond" w:eastAsia="Times New Roman" w:hAnsi="Garamond" w:cs="Times New Roman"/>
          <w:b/>
          <w:bCs/>
          <w:color w:val="000000"/>
          <w:sz w:val="24"/>
          <w:szCs w:val="24"/>
        </w:rPr>
        <w:t>Aruch</w:t>
      </w:r>
      <w:proofErr w:type="spellEnd"/>
      <w:r w:rsidRPr="00CB110E">
        <w:rPr>
          <w:rFonts w:ascii="Garamond" w:eastAsia="Times New Roman" w:hAnsi="Garamond" w:cs="Times New Roman"/>
          <w:b/>
          <w:bCs/>
          <w:color w:val="000000"/>
          <w:sz w:val="24"/>
          <w:szCs w:val="24"/>
        </w:rPr>
        <w:t xml:space="preserve">, </w:t>
      </w:r>
      <w:proofErr w:type="spellStart"/>
      <w:r w:rsidRPr="00CB110E">
        <w:rPr>
          <w:rFonts w:ascii="Garamond" w:eastAsia="Times New Roman" w:hAnsi="Garamond" w:cs="Times New Roman"/>
          <w:b/>
          <w:bCs/>
          <w:color w:val="000000"/>
          <w:sz w:val="24"/>
          <w:szCs w:val="24"/>
        </w:rPr>
        <w:t>Yoreh</w:t>
      </w:r>
      <w:proofErr w:type="spellEnd"/>
      <w:r w:rsidRPr="00CB110E">
        <w:rPr>
          <w:rFonts w:ascii="Garamond" w:eastAsia="Times New Roman" w:hAnsi="Garamond" w:cs="Times New Roman"/>
          <w:b/>
          <w:bCs/>
          <w:color w:val="000000"/>
          <w:sz w:val="24"/>
          <w:szCs w:val="24"/>
        </w:rPr>
        <w:t xml:space="preserve"> </w:t>
      </w:r>
      <w:proofErr w:type="spellStart"/>
      <w:r w:rsidRPr="00CB110E">
        <w:rPr>
          <w:rFonts w:ascii="Garamond" w:eastAsia="Times New Roman" w:hAnsi="Garamond" w:cs="Times New Roman"/>
          <w:b/>
          <w:bCs/>
          <w:color w:val="000000"/>
          <w:sz w:val="24"/>
          <w:szCs w:val="24"/>
        </w:rPr>
        <w:t>Deah</w:t>
      </w:r>
      <w:proofErr w:type="spellEnd"/>
      <w:r w:rsidRPr="00CB110E">
        <w:rPr>
          <w:rFonts w:ascii="Garamond" w:eastAsia="Times New Roman" w:hAnsi="Garamond" w:cs="Times New Roman"/>
          <w:b/>
          <w:bCs/>
          <w:color w:val="000000"/>
          <w:sz w:val="24"/>
          <w:szCs w:val="24"/>
        </w:rPr>
        <w:t xml:space="preserve"> 248:1</w:t>
      </w:r>
    </w:p>
    <w:tbl>
      <w:tblPr>
        <w:tblW w:w="0" w:type="auto"/>
        <w:tblCellMar>
          <w:top w:w="15" w:type="dxa"/>
          <w:left w:w="15" w:type="dxa"/>
          <w:bottom w:w="15" w:type="dxa"/>
          <w:right w:w="15" w:type="dxa"/>
        </w:tblCellMar>
        <w:tblLook w:val="04A0" w:firstRow="1" w:lastRow="0" w:firstColumn="1" w:lastColumn="0" w:noHBand="0" w:noVBand="1"/>
      </w:tblPr>
      <w:tblGrid>
        <w:gridCol w:w="5997"/>
        <w:gridCol w:w="3353"/>
      </w:tblGrid>
      <w:tr w:rsidR="00CB110E" w:rsidRPr="00CB110E" w14:paraId="2C4C649B" w14:textId="77777777" w:rsidTr="00CB11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835B63"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color w:val="000000"/>
                <w:sz w:val="24"/>
                <w:szCs w:val="24"/>
              </w:rPr>
              <w:t>Every man is obligated to give charity. Even a poor man who himself lives off charity is obligated to give [charity] from what he is given.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5B6A4"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color w:val="000000"/>
                <w:sz w:val="24"/>
                <w:szCs w:val="24"/>
                <w:rtl/>
                <w:lang w:bidi="he-IL"/>
              </w:rPr>
              <w:t>כל אדם חייב ליתן צדקה אפילו עני המתפרנס מן הצדקה חייב ליתן ממה שיתנו לו.</w:t>
            </w:r>
          </w:p>
        </w:tc>
      </w:tr>
    </w:tbl>
    <w:p w14:paraId="09BC5C8A" w14:textId="77777777" w:rsidR="00CB110E" w:rsidRPr="00CB110E" w:rsidRDefault="00CB110E" w:rsidP="00CB110E">
      <w:pPr>
        <w:spacing w:after="240" w:line="240" w:lineRule="auto"/>
        <w:rPr>
          <w:rFonts w:ascii="Times New Roman" w:eastAsia="Times New Roman" w:hAnsi="Times New Roman" w:cs="Times New Roman"/>
          <w:sz w:val="24"/>
          <w:szCs w:val="24"/>
          <w:rtl/>
        </w:rPr>
      </w:pPr>
    </w:p>
    <w:p w14:paraId="1A36BF86"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b/>
          <w:bCs/>
          <w:color w:val="000000"/>
          <w:sz w:val="24"/>
          <w:szCs w:val="24"/>
        </w:rPr>
        <w:lastRenderedPageBreak/>
        <w:t>#1</w:t>
      </w:r>
    </w:p>
    <w:p w14:paraId="415E43A8"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b/>
          <w:bCs/>
          <w:color w:val="000000"/>
          <w:sz w:val="24"/>
          <w:szCs w:val="24"/>
        </w:rPr>
        <w:t>Questions:</w:t>
      </w:r>
    </w:p>
    <w:p w14:paraId="585664EA"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b/>
          <w:bCs/>
          <w:color w:val="000000"/>
          <w:sz w:val="24"/>
          <w:szCs w:val="24"/>
        </w:rPr>
        <w:t>How do you feel when someone asks you to give a donation?</w:t>
      </w:r>
    </w:p>
    <w:p w14:paraId="056A3988"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b/>
          <w:bCs/>
          <w:color w:val="000000"/>
          <w:sz w:val="24"/>
          <w:szCs w:val="24"/>
        </w:rPr>
        <w:t>How do you feel after you gave a donation?</w:t>
      </w:r>
    </w:p>
    <w:p w14:paraId="572DC5AF" w14:textId="77777777" w:rsidR="00CB110E" w:rsidRPr="00CB110E" w:rsidRDefault="00CB110E" w:rsidP="00CB110E">
      <w:pPr>
        <w:spacing w:after="0" w:line="240" w:lineRule="auto"/>
        <w:rPr>
          <w:rFonts w:ascii="Times New Roman" w:eastAsia="Times New Roman" w:hAnsi="Times New Roman" w:cs="Times New Roman"/>
          <w:sz w:val="24"/>
          <w:szCs w:val="24"/>
        </w:rPr>
      </w:pPr>
    </w:p>
    <w:p w14:paraId="1205BC05"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b/>
          <w:bCs/>
          <w:color w:val="000000"/>
          <w:sz w:val="24"/>
          <w:szCs w:val="24"/>
        </w:rPr>
        <w:t>#2</w:t>
      </w:r>
    </w:p>
    <w:p w14:paraId="010ABF72"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b/>
          <w:bCs/>
          <w:color w:val="000000"/>
          <w:sz w:val="24"/>
          <w:szCs w:val="24"/>
        </w:rPr>
        <w:t>Question:     What are the benefits of giving charity?</w:t>
      </w:r>
    </w:p>
    <w:p w14:paraId="145F31AA" w14:textId="77777777" w:rsidR="00CB110E" w:rsidRPr="00CB110E" w:rsidRDefault="00CB110E" w:rsidP="00CB110E">
      <w:pPr>
        <w:spacing w:after="0" w:line="240" w:lineRule="auto"/>
        <w:rPr>
          <w:rFonts w:ascii="Times New Roman" w:eastAsia="Times New Roman" w:hAnsi="Times New Roman" w:cs="Times New Roman"/>
          <w:sz w:val="24"/>
          <w:szCs w:val="24"/>
        </w:rPr>
      </w:pPr>
    </w:p>
    <w:p w14:paraId="2300F18C"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b/>
          <w:bCs/>
          <w:color w:val="000000"/>
          <w:sz w:val="24"/>
          <w:szCs w:val="24"/>
        </w:rPr>
        <w:t xml:space="preserve"> #3</w:t>
      </w:r>
    </w:p>
    <w:p w14:paraId="763F3BF8"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b/>
          <w:bCs/>
          <w:color w:val="000000"/>
          <w:sz w:val="24"/>
          <w:szCs w:val="24"/>
        </w:rPr>
        <w:t xml:space="preserve">Question:     Is it preferable to allocate one hundred dollars to one person, or to distribute one hundred dollars among one hundred people? </w:t>
      </w:r>
    </w:p>
    <w:p w14:paraId="72EC92D0" w14:textId="77777777" w:rsidR="00CB110E" w:rsidRPr="00CB110E" w:rsidRDefault="00CB110E" w:rsidP="00CB110E">
      <w:pPr>
        <w:spacing w:after="0" w:line="240" w:lineRule="auto"/>
        <w:rPr>
          <w:rFonts w:ascii="Times New Roman" w:eastAsia="Times New Roman" w:hAnsi="Times New Roman" w:cs="Times New Roman"/>
          <w:sz w:val="24"/>
          <w:szCs w:val="24"/>
        </w:rPr>
      </w:pPr>
    </w:p>
    <w:p w14:paraId="78C92594"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b/>
          <w:bCs/>
          <w:color w:val="000000"/>
          <w:sz w:val="24"/>
          <w:szCs w:val="24"/>
        </w:rPr>
        <w:t>#4</w:t>
      </w:r>
    </w:p>
    <w:p w14:paraId="57B38DE2"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b/>
          <w:bCs/>
          <w:color w:val="000000"/>
          <w:sz w:val="24"/>
          <w:szCs w:val="24"/>
        </w:rPr>
        <w:t xml:space="preserve">Question:     Since God </w:t>
      </w:r>
      <w:proofErr w:type="gramStart"/>
      <w:r w:rsidRPr="00CB110E">
        <w:rPr>
          <w:rFonts w:ascii="Garamond" w:eastAsia="Times New Roman" w:hAnsi="Garamond" w:cs="Times New Roman"/>
          <w:b/>
          <w:bCs/>
          <w:color w:val="000000"/>
          <w:sz w:val="24"/>
          <w:szCs w:val="24"/>
        </w:rPr>
        <w:t>has the ability to</w:t>
      </w:r>
      <w:proofErr w:type="gramEnd"/>
      <w:r w:rsidRPr="00CB110E">
        <w:rPr>
          <w:rFonts w:ascii="Garamond" w:eastAsia="Times New Roman" w:hAnsi="Garamond" w:cs="Times New Roman"/>
          <w:b/>
          <w:bCs/>
          <w:color w:val="000000"/>
          <w:sz w:val="24"/>
          <w:szCs w:val="24"/>
        </w:rPr>
        <w:t xml:space="preserve"> nourish and sustain humanity without our help, why did God create a world with poor people?</w:t>
      </w:r>
    </w:p>
    <w:p w14:paraId="1E56FF54" w14:textId="77777777" w:rsidR="00CB110E" w:rsidRPr="00CB110E" w:rsidRDefault="00CB110E" w:rsidP="00CB110E">
      <w:pPr>
        <w:spacing w:after="0" w:line="240" w:lineRule="auto"/>
        <w:rPr>
          <w:rFonts w:ascii="Times New Roman" w:eastAsia="Times New Roman" w:hAnsi="Times New Roman" w:cs="Times New Roman"/>
          <w:sz w:val="24"/>
          <w:szCs w:val="24"/>
        </w:rPr>
      </w:pPr>
    </w:p>
    <w:p w14:paraId="0A8E0665"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b/>
          <w:bCs/>
          <w:color w:val="000000"/>
          <w:sz w:val="24"/>
          <w:szCs w:val="24"/>
        </w:rPr>
        <w:t>#5</w:t>
      </w:r>
    </w:p>
    <w:p w14:paraId="0598121C"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b/>
          <w:bCs/>
          <w:color w:val="000000"/>
          <w:sz w:val="24"/>
          <w:szCs w:val="24"/>
        </w:rPr>
        <w:t xml:space="preserve">Rambam, </w:t>
      </w:r>
      <w:proofErr w:type="spellStart"/>
      <w:r w:rsidRPr="00CB110E">
        <w:rPr>
          <w:rFonts w:ascii="Garamond" w:eastAsia="Times New Roman" w:hAnsi="Garamond" w:cs="Times New Roman"/>
          <w:b/>
          <w:bCs/>
          <w:color w:val="000000"/>
          <w:sz w:val="24"/>
          <w:szCs w:val="24"/>
        </w:rPr>
        <w:t>Moreh</w:t>
      </w:r>
      <w:proofErr w:type="spellEnd"/>
      <w:r w:rsidRPr="00CB110E">
        <w:rPr>
          <w:rFonts w:ascii="Garamond" w:eastAsia="Times New Roman" w:hAnsi="Garamond" w:cs="Times New Roman"/>
          <w:b/>
          <w:bCs/>
          <w:color w:val="000000"/>
          <w:sz w:val="24"/>
          <w:szCs w:val="24"/>
        </w:rPr>
        <w:t xml:space="preserve"> </w:t>
      </w:r>
      <w:proofErr w:type="spellStart"/>
      <w:r w:rsidRPr="00CB110E">
        <w:rPr>
          <w:rFonts w:ascii="Garamond" w:eastAsia="Times New Roman" w:hAnsi="Garamond" w:cs="Times New Roman"/>
          <w:b/>
          <w:bCs/>
          <w:color w:val="000000"/>
          <w:sz w:val="24"/>
          <w:szCs w:val="24"/>
        </w:rPr>
        <w:t>Nevuchim</w:t>
      </w:r>
      <w:proofErr w:type="spellEnd"/>
      <w:r w:rsidRPr="00CB110E">
        <w:rPr>
          <w:rFonts w:ascii="Garamond" w:eastAsia="Times New Roman" w:hAnsi="Garamond" w:cs="Times New Roman"/>
          <w:b/>
          <w:bCs/>
          <w:color w:val="000000"/>
          <w:sz w:val="24"/>
          <w:szCs w:val="24"/>
        </w:rPr>
        <w:t xml:space="preserve"> (Guide of the Perplexed), Part III, Chapter 53 </w:t>
      </w:r>
    </w:p>
    <w:p w14:paraId="35FB5F3D" w14:textId="0BDAE658"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color w:val="000000"/>
          <w:sz w:val="24"/>
          <w:szCs w:val="24"/>
        </w:rPr>
        <w:t>In Hebrew</w:t>
      </w:r>
      <w:r>
        <w:rPr>
          <w:rFonts w:ascii="Garamond" w:eastAsia="Times New Roman" w:hAnsi="Garamond" w:cs="Times New Roman"/>
          <w:color w:val="000000"/>
          <w:sz w:val="24"/>
          <w:szCs w:val="24"/>
        </w:rPr>
        <w:t>,</w:t>
      </w:r>
      <w:r w:rsidRPr="00CB110E">
        <w:rPr>
          <w:rFonts w:ascii="Garamond" w:eastAsia="Times New Roman" w:hAnsi="Garamond" w:cs="Times New Roman"/>
          <w:color w:val="000000"/>
          <w:sz w:val="24"/>
          <w:szCs w:val="24"/>
        </w:rPr>
        <w:t xml:space="preserve"> charity is translated as </w:t>
      </w:r>
      <w:r w:rsidRPr="00CB110E">
        <w:rPr>
          <w:rFonts w:ascii="Garamond" w:eastAsia="Times New Roman" w:hAnsi="Garamond" w:cs="Times New Roman"/>
          <w:i/>
          <w:color w:val="000000"/>
          <w:sz w:val="24"/>
          <w:szCs w:val="24"/>
        </w:rPr>
        <w:t>Tzedakah</w:t>
      </w:r>
      <w:r w:rsidRPr="00CB110E">
        <w:rPr>
          <w:rFonts w:ascii="Garamond" w:eastAsia="Times New Roman" w:hAnsi="Garamond" w:cs="Times New Roman"/>
          <w:color w:val="000000"/>
          <w:sz w:val="24"/>
          <w:szCs w:val="24"/>
        </w:rPr>
        <w:t xml:space="preserve">. The root of the </w:t>
      </w:r>
      <w:proofErr w:type="gramStart"/>
      <w:r w:rsidRPr="00CB110E">
        <w:rPr>
          <w:rFonts w:ascii="Garamond" w:eastAsia="Times New Roman" w:hAnsi="Garamond" w:cs="Times New Roman"/>
          <w:color w:val="000000"/>
          <w:sz w:val="24"/>
          <w:szCs w:val="24"/>
        </w:rPr>
        <w:t>word  </w:t>
      </w:r>
      <w:r w:rsidRPr="00CB110E">
        <w:rPr>
          <w:rFonts w:ascii="Garamond" w:eastAsia="Times New Roman" w:hAnsi="Garamond" w:cs="Times New Roman"/>
          <w:i/>
          <w:color w:val="000000"/>
          <w:sz w:val="24"/>
          <w:szCs w:val="24"/>
        </w:rPr>
        <w:t>Tzedakah</w:t>
      </w:r>
      <w:proofErr w:type="gramEnd"/>
      <w:r w:rsidRPr="00CB110E">
        <w:rPr>
          <w:rFonts w:ascii="Garamond" w:eastAsia="Times New Roman" w:hAnsi="Garamond" w:cs="Times New Roman"/>
          <w:color w:val="000000"/>
          <w:sz w:val="24"/>
          <w:szCs w:val="24"/>
        </w:rPr>
        <w:t xml:space="preserve"> is "</w:t>
      </w:r>
      <w:proofErr w:type="spellStart"/>
      <w:r w:rsidRPr="00CB110E">
        <w:rPr>
          <w:rFonts w:ascii="Garamond" w:eastAsia="Times New Roman" w:hAnsi="Garamond" w:cs="Times New Roman"/>
          <w:i/>
          <w:color w:val="000000"/>
          <w:sz w:val="24"/>
          <w:szCs w:val="24"/>
        </w:rPr>
        <w:t>Tzedek</w:t>
      </w:r>
      <w:proofErr w:type="spellEnd"/>
      <w:r w:rsidRPr="00CB110E">
        <w:rPr>
          <w:rFonts w:ascii="Garamond" w:eastAsia="Times New Roman" w:hAnsi="Garamond" w:cs="Times New Roman"/>
          <w:color w:val="000000"/>
          <w:sz w:val="24"/>
          <w:szCs w:val="24"/>
        </w:rPr>
        <w:t>" which means justice , righteousness.</w:t>
      </w:r>
    </w:p>
    <w:p w14:paraId="0781814D" w14:textId="0165814E" w:rsidR="00CB110E" w:rsidRDefault="00CB110E" w:rsidP="00CB110E">
      <w:pPr>
        <w:spacing w:after="0" w:line="240" w:lineRule="auto"/>
        <w:rPr>
          <w:rFonts w:ascii="Garamond" w:eastAsia="Times New Roman" w:hAnsi="Garamond" w:cs="Times New Roman"/>
          <w:b/>
          <w:bCs/>
          <w:color w:val="000000"/>
          <w:sz w:val="24"/>
          <w:szCs w:val="24"/>
        </w:rPr>
      </w:pPr>
      <w:r w:rsidRPr="00CB110E">
        <w:rPr>
          <w:rFonts w:ascii="Garamond" w:eastAsia="Times New Roman" w:hAnsi="Garamond" w:cs="Times New Roman"/>
          <w:b/>
          <w:bCs/>
          <w:color w:val="000000"/>
          <w:sz w:val="24"/>
          <w:szCs w:val="24"/>
        </w:rPr>
        <w:t xml:space="preserve">Question: What could be the reason for </w:t>
      </w:r>
      <w:r>
        <w:rPr>
          <w:rFonts w:ascii="Garamond" w:eastAsia="Times New Roman" w:hAnsi="Garamond" w:cs="Times New Roman"/>
          <w:b/>
          <w:bCs/>
          <w:color w:val="000000"/>
          <w:sz w:val="24"/>
          <w:szCs w:val="24"/>
        </w:rPr>
        <w:t>this</w:t>
      </w:r>
      <w:r w:rsidRPr="00CB110E">
        <w:rPr>
          <w:rFonts w:ascii="Garamond" w:eastAsia="Times New Roman" w:hAnsi="Garamond" w:cs="Times New Roman"/>
          <w:b/>
          <w:bCs/>
          <w:color w:val="000000"/>
          <w:sz w:val="24"/>
          <w:szCs w:val="24"/>
        </w:rPr>
        <w:t>?</w:t>
      </w:r>
    </w:p>
    <w:p w14:paraId="2E1E3307" w14:textId="258CA522" w:rsidR="00DB03BC" w:rsidRDefault="00DB03BC" w:rsidP="00CB110E">
      <w:pPr>
        <w:spacing w:after="0" w:line="240" w:lineRule="auto"/>
        <w:rPr>
          <w:rFonts w:ascii="Times New Roman" w:eastAsia="Times New Roman" w:hAnsi="Times New Roman" w:cs="Times New Roman"/>
          <w:sz w:val="24"/>
          <w:szCs w:val="24"/>
        </w:rPr>
      </w:pPr>
    </w:p>
    <w:p w14:paraId="1FA7C36C" w14:textId="46B77153" w:rsidR="00DB03BC" w:rsidRDefault="00DB03BC" w:rsidP="00CB110E">
      <w:pPr>
        <w:spacing w:after="0" w:line="240" w:lineRule="auto"/>
        <w:rPr>
          <w:rFonts w:ascii="Times New Roman" w:eastAsia="Times New Roman" w:hAnsi="Times New Roman" w:cs="Times New Roman"/>
          <w:sz w:val="24"/>
          <w:szCs w:val="24"/>
        </w:rPr>
      </w:pPr>
    </w:p>
    <w:p w14:paraId="06835D37" w14:textId="26BD9319" w:rsidR="00DB03BC" w:rsidRDefault="00DB03BC" w:rsidP="00DB03BC">
      <w:pPr>
        <w:spacing w:after="0" w:line="240" w:lineRule="auto"/>
        <w:jc w:val="center"/>
        <w:rPr>
          <w:rFonts w:ascii="Times New Roman" w:eastAsia="Times New Roman" w:hAnsi="Times New Roman" w:cs="Times New Roman"/>
          <w:sz w:val="24"/>
          <w:szCs w:val="24"/>
        </w:rPr>
      </w:pPr>
      <w:r>
        <w:rPr>
          <w:noProof/>
        </w:rPr>
        <w:drawing>
          <wp:inline distT="0" distB="0" distL="0" distR="0" wp14:anchorId="2D29F292" wp14:editId="3D4BA1E2">
            <wp:extent cx="2558845" cy="2226887"/>
            <wp:effectExtent l="19050" t="19050" r="13335" b="215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63662" cy="2231079"/>
                    </a:xfrm>
                    <a:prstGeom prst="rect">
                      <a:avLst/>
                    </a:prstGeom>
                    <a:ln w="12700">
                      <a:solidFill>
                        <a:schemeClr val="tx1"/>
                      </a:solidFill>
                    </a:ln>
                  </pic:spPr>
                </pic:pic>
              </a:graphicData>
            </a:graphic>
          </wp:inline>
        </w:drawing>
      </w:r>
    </w:p>
    <w:p w14:paraId="51C0DC84" w14:textId="77777777" w:rsidR="00DB03BC" w:rsidRPr="00CB110E" w:rsidRDefault="00DB03BC" w:rsidP="00CB110E">
      <w:pPr>
        <w:spacing w:after="0" w:line="240" w:lineRule="auto"/>
        <w:rPr>
          <w:rFonts w:ascii="Times New Roman" w:eastAsia="Times New Roman" w:hAnsi="Times New Roman" w:cs="Times New Roman"/>
          <w:sz w:val="24"/>
          <w:szCs w:val="24"/>
        </w:rPr>
      </w:pPr>
    </w:p>
    <w:p w14:paraId="0E4A2E28" w14:textId="77777777" w:rsidR="00CB110E" w:rsidRPr="00CB110E" w:rsidRDefault="00CB110E" w:rsidP="00CB110E">
      <w:pPr>
        <w:spacing w:after="0" w:line="240" w:lineRule="auto"/>
        <w:rPr>
          <w:rFonts w:ascii="Times New Roman" w:eastAsia="Times New Roman" w:hAnsi="Times New Roman" w:cs="Times New Roman"/>
          <w:sz w:val="24"/>
          <w:szCs w:val="24"/>
        </w:rPr>
      </w:pPr>
    </w:p>
    <w:p w14:paraId="4ED97D70"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b/>
          <w:bCs/>
          <w:color w:val="000000"/>
          <w:sz w:val="24"/>
          <w:szCs w:val="24"/>
        </w:rPr>
        <w:t>#6</w:t>
      </w:r>
    </w:p>
    <w:p w14:paraId="08AE016A"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b/>
          <w:bCs/>
          <w:color w:val="000000"/>
          <w:sz w:val="24"/>
          <w:szCs w:val="24"/>
        </w:rPr>
        <w:t xml:space="preserve">Talmud, </w:t>
      </w:r>
      <w:proofErr w:type="spellStart"/>
      <w:r w:rsidRPr="00CB110E">
        <w:rPr>
          <w:rFonts w:ascii="Garamond" w:eastAsia="Times New Roman" w:hAnsi="Garamond" w:cs="Times New Roman"/>
          <w:b/>
          <w:bCs/>
          <w:color w:val="000000"/>
          <w:sz w:val="24"/>
          <w:szCs w:val="24"/>
        </w:rPr>
        <w:t>Kesuvos</w:t>
      </w:r>
      <w:proofErr w:type="spellEnd"/>
      <w:r w:rsidRPr="00CB110E">
        <w:rPr>
          <w:rFonts w:ascii="Garamond" w:eastAsia="Times New Roman" w:hAnsi="Garamond" w:cs="Times New Roman"/>
          <w:b/>
          <w:bCs/>
          <w:color w:val="000000"/>
          <w:sz w:val="24"/>
          <w:szCs w:val="24"/>
        </w:rPr>
        <w:t xml:space="preserve"> 67b</w:t>
      </w:r>
    </w:p>
    <w:tbl>
      <w:tblPr>
        <w:tblW w:w="0" w:type="auto"/>
        <w:tblCellMar>
          <w:top w:w="15" w:type="dxa"/>
          <w:left w:w="15" w:type="dxa"/>
          <w:bottom w:w="15" w:type="dxa"/>
          <w:right w:w="15" w:type="dxa"/>
        </w:tblCellMar>
        <w:tblLook w:val="04A0" w:firstRow="1" w:lastRow="0" w:firstColumn="1" w:lastColumn="0" w:noHBand="0" w:noVBand="1"/>
      </w:tblPr>
      <w:tblGrid>
        <w:gridCol w:w="6179"/>
        <w:gridCol w:w="3171"/>
      </w:tblGrid>
      <w:tr w:rsidR="00CB110E" w:rsidRPr="00CB110E" w14:paraId="119BA1DE" w14:textId="77777777" w:rsidTr="00CB11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8FD2D"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color w:val="000000"/>
                <w:sz w:val="24"/>
                <w:szCs w:val="24"/>
              </w:rPr>
              <w:t>It was said regarding Hillel the Elder that he [raised money and] bought a riding horse and a servant for a poor person who had grown up wealthy. Once, when Hillel could not find a servant to run before the man and herald his arrival, he performed the task himself.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56DA2"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color w:val="000000"/>
                <w:sz w:val="24"/>
                <w:szCs w:val="24"/>
                <w:rtl/>
                <w:lang w:bidi="he-IL"/>
              </w:rPr>
              <w:t>אמרו עליו על הלל הזקן שלקח סוס ועבד לעני בן טובים אחד סוס לרכוב עליו ועבד לרוץ לפניו. פעם אחת לא מצא עבד לרוץ לפניו ורץ לפניו שלשה מילי</w:t>
            </w:r>
          </w:p>
        </w:tc>
      </w:tr>
    </w:tbl>
    <w:p w14:paraId="1A9D761A" w14:textId="77777777" w:rsidR="00CB110E" w:rsidRPr="00CB110E" w:rsidRDefault="00CB110E" w:rsidP="00CB110E">
      <w:pPr>
        <w:spacing w:after="0" w:line="240" w:lineRule="auto"/>
        <w:rPr>
          <w:rFonts w:ascii="Times New Roman" w:eastAsia="Times New Roman" w:hAnsi="Times New Roman" w:cs="Times New Roman"/>
          <w:sz w:val="24"/>
          <w:szCs w:val="24"/>
          <w:rtl/>
        </w:rPr>
      </w:pPr>
    </w:p>
    <w:p w14:paraId="25C87C9E" w14:textId="07439F23"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b/>
          <w:bCs/>
          <w:color w:val="000000"/>
          <w:sz w:val="24"/>
          <w:szCs w:val="24"/>
        </w:rPr>
        <w:t>Question:     We see from here that when an exceptionally wealthy man loses his fortune, we are obligated to buy him a new</w:t>
      </w:r>
      <w:r>
        <w:rPr>
          <w:rFonts w:ascii="Garamond" w:eastAsia="Times New Roman" w:hAnsi="Garamond" w:cs="Times New Roman"/>
          <w:b/>
          <w:bCs/>
          <w:color w:val="000000"/>
          <w:sz w:val="24"/>
          <w:szCs w:val="24"/>
        </w:rPr>
        <w:t xml:space="preserve"> </w:t>
      </w:r>
      <w:r w:rsidRPr="00CB110E">
        <w:rPr>
          <w:rFonts w:ascii="Garamond" w:eastAsia="Times New Roman" w:hAnsi="Garamond" w:cs="Times New Roman"/>
          <w:b/>
          <w:bCs/>
          <w:color w:val="000000"/>
          <w:sz w:val="24"/>
          <w:szCs w:val="24"/>
        </w:rPr>
        <w:t>fancy car</w:t>
      </w:r>
      <w:r>
        <w:rPr>
          <w:rFonts w:ascii="Garamond" w:eastAsia="Times New Roman" w:hAnsi="Garamond" w:cs="Times New Roman"/>
          <w:b/>
          <w:bCs/>
          <w:color w:val="000000"/>
          <w:sz w:val="24"/>
          <w:szCs w:val="24"/>
        </w:rPr>
        <w:t xml:space="preserve"> and</w:t>
      </w:r>
      <w:r w:rsidRPr="00CB110E">
        <w:rPr>
          <w:rFonts w:ascii="Garamond" w:eastAsia="Times New Roman" w:hAnsi="Garamond" w:cs="Times New Roman"/>
          <w:b/>
          <w:bCs/>
          <w:color w:val="000000"/>
          <w:sz w:val="24"/>
          <w:szCs w:val="24"/>
        </w:rPr>
        <w:t xml:space="preserve"> provide money for maintaining his big house. </w:t>
      </w:r>
    </w:p>
    <w:p w14:paraId="17618395" w14:textId="3D5A4FB8"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b/>
          <w:bCs/>
          <w:color w:val="000000"/>
          <w:sz w:val="24"/>
          <w:szCs w:val="24"/>
        </w:rPr>
        <w:t xml:space="preserve">Shouldn't every Jew be treated </w:t>
      </w:r>
      <w:r w:rsidR="00767E37" w:rsidRPr="00CB110E">
        <w:rPr>
          <w:rFonts w:ascii="Garamond" w:eastAsia="Times New Roman" w:hAnsi="Garamond" w:cs="Times New Roman"/>
          <w:b/>
          <w:bCs/>
          <w:color w:val="000000"/>
          <w:sz w:val="24"/>
          <w:szCs w:val="24"/>
        </w:rPr>
        <w:t>equally,</w:t>
      </w:r>
      <w:bookmarkStart w:id="0" w:name="_GoBack"/>
      <w:bookmarkEnd w:id="0"/>
      <w:r w:rsidRPr="00CB110E">
        <w:rPr>
          <w:rFonts w:ascii="Garamond" w:eastAsia="Times New Roman" w:hAnsi="Garamond" w:cs="Times New Roman"/>
          <w:b/>
          <w:bCs/>
          <w:color w:val="000000"/>
          <w:sz w:val="24"/>
          <w:szCs w:val="24"/>
        </w:rPr>
        <w:t xml:space="preserve"> and every poor person be provided for his basic needs?</w:t>
      </w:r>
    </w:p>
    <w:p w14:paraId="34651B92" w14:textId="015F91F5" w:rsidR="00DB03BC" w:rsidRDefault="00DB03BC" w:rsidP="00DB03BC">
      <w:pPr>
        <w:spacing w:after="0" w:line="240" w:lineRule="auto"/>
        <w:jc w:val="center"/>
        <w:rPr>
          <w:rFonts w:ascii="Times New Roman" w:eastAsia="Times New Roman" w:hAnsi="Times New Roman" w:cs="Times New Roman"/>
          <w:sz w:val="24"/>
          <w:szCs w:val="24"/>
        </w:rPr>
      </w:pPr>
    </w:p>
    <w:p w14:paraId="3F2BBD9F"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b/>
          <w:bCs/>
          <w:color w:val="000000"/>
          <w:sz w:val="24"/>
          <w:szCs w:val="24"/>
        </w:rPr>
        <w:t>#7</w:t>
      </w:r>
    </w:p>
    <w:p w14:paraId="0C16496B"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b/>
          <w:bCs/>
          <w:color w:val="000000"/>
          <w:sz w:val="24"/>
          <w:szCs w:val="24"/>
        </w:rPr>
        <w:t xml:space="preserve">The Eight Levels of Tzedakah </w:t>
      </w:r>
    </w:p>
    <w:p w14:paraId="4E0B3A61"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b/>
          <w:bCs/>
          <w:color w:val="000000"/>
          <w:sz w:val="24"/>
          <w:szCs w:val="24"/>
        </w:rPr>
        <w:t xml:space="preserve">Rambam, </w:t>
      </w:r>
      <w:proofErr w:type="spellStart"/>
      <w:r w:rsidRPr="00CB110E">
        <w:rPr>
          <w:rFonts w:ascii="Garamond" w:eastAsia="Times New Roman" w:hAnsi="Garamond" w:cs="Times New Roman"/>
          <w:b/>
          <w:bCs/>
          <w:color w:val="000000"/>
          <w:sz w:val="24"/>
          <w:szCs w:val="24"/>
        </w:rPr>
        <w:t>Hilchos</w:t>
      </w:r>
      <w:proofErr w:type="spellEnd"/>
      <w:r w:rsidRPr="00CB110E">
        <w:rPr>
          <w:rFonts w:ascii="Garamond" w:eastAsia="Times New Roman" w:hAnsi="Garamond" w:cs="Times New Roman"/>
          <w:b/>
          <w:bCs/>
          <w:color w:val="000000"/>
          <w:sz w:val="24"/>
          <w:szCs w:val="24"/>
        </w:rPr>
        <w:t xml:space="preserve"> </w:t>
      </w:r>
      <w:proofErr w:type="spellStart"/>
      <w:r w:rsidRPr="00CB110E">
        <w:rPr>
          <w:rFonts w:ascii="Garamond" w:eastAsia="Times New Roman" w:hAnsi="Garamond" w:cs="Times New Roman"/>
          <w:b/>
          <w:bCs/>
          <w:color w:val="000000"/>
          <w:sz w:val="24"/>
          <w:szCs w:val="24"/>
        </w:rPr>
        <w:t>Matnos</w:t>
      </w:r>
      <w:proofErr w:type="spellEnd"/>
      <w:r w:rsidRPr="00CB110E">
        <w:rPr>
          <w:rFonts w:ascii="Garamond" w:eastAsia="Times New Roman" w:hAnsi="Garamond" w:cs="Times New Roman"/>
          <w:b/>
          <w:bCs/>
          <w:color w:val="000000"/>
          <w:sz w:val="24"/>
          <w:szCs w:val="24"/>
        </w:rPr>
        <w:t xml:space="preserve"> </w:t>
      </w:r>
      <w:proofErr w:type="spellStart"/>
      <w:r w:rsidRPr="00CB110E">
        <w:rPr>
          <w:rFonts w:ascii="Garamond" w:eastAsia="Times New Roman" w:hAnsi="Garamond" w:cs="Times New Roman"/>
          <w:b/>
          <w:bCs/>
          <w:color w:val="000000"/>
          <w:sz w:val="24"/>
          <w:szCs w:val="24"/>
        </w:rPr>
        <w:t>Aniyim</w:t>
      </w:r>
      <w:proofErr w:type="spellEnd"/>
      <w:r w:rsidRPr="00CB110E">
        <w:rPr>
          <w:rFonts w:ascii="Garamond" w:eastAsia="Times New Roman" w:hAnsi="Garamond" w:cs="Times New Roman"/>
          <w:b/>
          <w:bCs/>
          <w:color w:val="000000"/>
          <w:sz w:val="24"/>
          <w:szCs w:val="24"/>
        </w:rPr>
        <w:t xml:space="preserve"> 10:7-14</w:t>
      </w:r>
    </w:p>
    <w:tbl>
      <w:tblPr>
        <w:tblW w:w="0" w:type="auto"/>
        <w:tblCellMar>
          <w:top w:w="15" w:type="dxa"/>
          <w:left w:w="15" w:type="dxa"/>
          <w:bottom w:w="15" w:type="dxa"/>
          <w:right w:w="15" w:type="dxa"/>
        </w:tblCellMar>
        <w:tblLook w:val="04A0" w:firstRow="1" w:lastRow="0" w:firstColumn="1" w:lastColumn="0" w:noHBand="0" w:noVBand="1"/>
      </w:tblPr>
      <w:tblGrid>
        <w:gridCol w:w="5502"/>
        <w:gridCol w:w="3848"/>
      </w:tblGrid>
      <w:tr w:rsidR="00CB110E" w:rsidRPr="00CB110E" w14:paraId="0C68FB90" w14:textId="77777777" w:rsidTr="00CB11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CB7109"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color w:val="000000"/>
                <w:sz w:val="24"/>
                <w:szCs w:val="24"/>
              </w:rPr>
              <w:t>1. There are eight levels of </w:t>
            </w:r>
            <w:r w:rsidRPr="00CB110E">
              <w:rPr>
                <w:rFonts w:ascii="Garamond" w:eastAsia="Times New Roman" w:hAnsi="Garamond" w:cs="Times New Roman"/>
                <w:i/>
                <w:iCs/>
                <w:color w:val="000000"/>
                <w:sz w:val="24"/>
                <w:szCs w:val="24"/>
              </w:rPr>
              <w:t>Tzedakah</w:t>
            </w:r>
            <w:r w:rsidRPr="00CB110E">
              <w:rPr>
                <w:rFonts w:ascii="Garamond" w:eastAsia="Times New Roman" w:hAnsi="Garamond" w:cs="Times New Roman"/>
                <w:color w:val="000000"/>
                <w:sz w:val="24"/>
                <w:szCs w:val="24"/>
              </w:rPr>
              <w:t xml:space="preserve">, each greater than the next. The highest level, above which there is no other, is to strengthen the name of another Jew by giving him a present or loan, or making a partnership with him, or finding him a job </w:t>
            </w:r>
            <w:proofErr w:type="gramStart"/>
            <w:r w:rsidRPr="00CB110E">
              <w:rPr>
                <w:rFonts w:ascii="Garamond" w:eastAsia="Times New Roman" w:hAnsi="Garamond" w:cs="Times New Roman"/>
                <w:color w:val="000000"/>
                <w:sz w:val="24"/>
                <w:szCs w:val="24"/>
              </w:rPr>
              <w:t>in order to</w:t>
            </w:r>
            <w:proofErr w:type="gramEnd"/>
            <w:r w:rsidRPr="00CB110E">
              <w:rPr>
                <w:rFonts w:ascii="Garamond" w:eastAsia="Times New Roman" w:hAnsi="Garamond" w:cs="Times New Roman"/>
                <w:color w:val="000000"/>
                <w:sz w:val="24"/>
                <w:szCs w:val="24"/>
              </w:rPr>
              <w:t xml:space="preserve"> fortify him until he no longer needs to rely on Tzedakah. For it is said, "You shall strengthen the stranger and the dweller in your </w:t>
            </w:r>
            <w:proofErr w:type="gramStart"/>
            <w:r w:rsidRPr="00CB110E">
              <w:rPr>
                <w:rFonts w:ascii="Garamond" w:eastAsia="Times New Roman" w:hAnsi="Garamond" w:cs="Times New Roman"/>
                <w:color w:val="000000"/>
                <w:sz w:val="24"/>
                <w:szCs w:val="24"/>
              </w:rPr>
              <w:t>midst</w:t>
            </w:r>
            <w:proofErr w:type="gramEnd"/>
            <w:r w:rsidRPr="00CB110E">
              <w:rPr>
                <w:rFonts w:ascii="Garamond" w:eastAsia="Times New Roman" w:hAnsi="Garamond" w:cs="Times New Roman"/>
                <w:color w:val="000000"/>
                <w:sz w:val="24"/>
                <w:szCs w:val="24"/>
              </w:rPr>
              <w:t xml:space="preserve"> so he may live with you" (Vayikra 25:35), that is to say, build him up until he needs no longer fall [upon the mercy of the community] or be lacking.</w:t>
            </w:r>
          </w:p>
          <w:p w14:paraId="5ABC18EB" w14:textId="77777777" w:rsidR="00CB110E" w:rsidRPr="00CB110E" w:rsidRDefault="00CB110E" w:rsidP="00CB110E">
            <w:pPr>
              <w:spacing w:after="0" w:line="240" w:lineRule="auto"/>
              <w:rPr>
                <w:rFonts w:ascii="Times New Roman" w:eastAsia="Times New Roman" w:hAnsi="Times New Roman" w:cs="Times New Roman"/>
                <w:sz w:val="24"/>
                <w:szCs w:val="24"/>
              </w:rPr>
            </w:pPr>
          </w:p>
          <w:p w14:paraId="7D14E77A"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color w:val="000000"/>
                <w:sz w:val="24"/>
                <w:szCs w:val="24"/>
              </w:rPr>
              <w:t xml:space="preserve">2. Below this is the one who gives Tzedakah to the poor, but does not know to whom he gives, nor does the recipient know his benefactor. For this is performing a mitzvah for the sake of Heaven. This is like the Secret [Anonymous] Office in the Temple. There, the righteous gave secretly, and the virtuous poor drew sustenance anonymously. This is much like giving Tzedakah through a Tzedakah box. One should not put into the box unless he knows that the one responsible for the box is faithful and wise and a proper leader like Rabbi </w:t>
            </w:r>
            <w:proofErr w:type="spellStart"/>
            <w:r w:rsidRPr="00CB110E">
              <w:rPr>
                <w:rFonts w:ascii="Garamond" w:eastAsia="Times New Roman" w:hAnsi="Garamond" w:cs="Times New Roman"/>
                <w:color w:val="000000"/>
                <w:sz w:val="24"/>
                <w:szCs w:val="24"/>
              </w:rPr>
              <w:t>Chananya</w:t>
            </w:r>
            <w:proofErr w:type="spellEnd"/>
            <w:r w:rsidRPr="00CB110E">
              <w:rPr>
                <w:rFonts w:ascii="Garamond" w:eastAsia="Times New Roman" w:hAnsi="Garamond" w:cs="Times New Roman"/>
                <w:color w:val="000000"/>
                <w:sz w:val="24"/>
                <w:szCs w:val="24"/>
              </w:rPr>
              <w:t xml:space="preserve"> ben </w:t>
            </w:r>
            <w:proofErr w:type="spellStart"/>
            <w:r w:rsidRPr="00CB110E">
              <w:rPr>
                <w:rFonts w:ascii="Garamond" w:eastAsia="Times New Roman" w:hAnsi="Garamond" w:cs="Times New Roman"/>
                <w:color w:val="000000"/>
                <w:sz w:val="24"/>
                <w:szCs w:val="24"/>
              </w:rPr>
              <w:t>Teradyon</w:t>
            </w:r>
            <w:proofErr w:type="spellEnd"/>
            <w:r w:rsidRPr="00CB110E">
              <w:rPr>
                <w:rFonts w:ascii="Garamond" w:eastAsia="Times New Roman" w:hAnsi="Garamond" w:cs="Times New Roman"/>
                <w:color w:val="000000"/>
                <w:sz w:val="24"/>
                <w:szCs w:val="24"/>
              </w:rPr>
              <w:t>.</w:t>
            </w:r>
          </w:p>
          <w:p w14:paraId="26013A0B"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color w:val="000000"/>
                <w:sz w:val="24"/>
                <w:szCs w:val="24"/>
              </w:rPr>
              <w:t>3. Below this is one who knows to whom he gives, but the recipient does not know his benefactor. The greatest sages used to walk about and surreptitiously put coins into the doors of the poor.</w:t>
            </w:r>
          </w:p>
          <w:p w14:paraId="181C8241" w14:textId="77777777" w:rsidR="00CB110E" w:rsidRPr="00CB110E" w:rsidRDefault="00CB110E" w:rsidP="00CB110E">
            <w:pPr>
              <w:spacing w:after="0" w:line="240" w:lineRule="auto"/>
              <w:rPr>
                <w:rFonts w:ascii="Times New Roman" w:eastAsia="Times New Roman" w:hAnsi="Times New Roman" w:cs="Times New Roman"/>
                <w:sz w:val="24"/>
                <w:szCs w:val="24"/>
              </w:rPr>
            </w:pPr>
          </w:p>
          <w:p w14:paraId="18BDAB51"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color w:val="000000"/>
                <w:sz w:val="24"/>
                <w:szCs w:val="24"/>
              </w:rPr>
              <w:t>4. Below this is one who does not know to whom he gives, but the poor person does know his benefactor. The greatest sages used to pack coins into their scarves and roll them up over their backs, and the poor would come and pick [the coins out of the scarves] so that they would not be ashamed.</w:t>
            </w:r>
          </w:p>
          <w:p w14:paraId="3F6202A4" w14:textId="77777777" w:rsidR="00CB110E" w:rsidRPr="00CB110E" w:rsidRDefault="00CB110E" w:rsidP="00CB110E">
            <w:pPr>
              <w:spacing w:after="0" w:line="240" w:lineRule="auto"/>
              <w:rPr>
                <w:rFonts w:ascii="Times New Roman" w:eastAsia="Times New Roman" w:hAnsi="Times New Roman" w:cs="Times New Roman"/>
                <w:sz w:val="24"/>
                <w:szCs w:val="24"/>
              </w:rPr>
            </w:pPr>
          </w:p>
          <w:p w14:paraId="2E0C1A9B"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color w:val="000000"/>
                <w:sz w:val="24"/>
                <w:szCs w:val="24"/>
              </w:rPr>
              <w:t>5. Below this is one who gives before he is asked.</w:t>
            </w:r>
          </w:p>
          <w:p w14:paraId="21657BA9" w14:textId="77777777" w:rsidR="00CB110E" w:rsidRPr="00CB110E" w:rsidRDefault="00CB110E" w:rsidP="00CB110E">
            <w:pPr>
              <w:spacing w:after="0" w:line="240" w:lineRule="auto"/>
              <w:rPr>
                <w:rFonts w:ascii="Times New Roman" w:eastAsia="Times New Roman" w:hAnsi="Times New Roman" w:cs="Times New Roman"/>
                <w:sz w:val="24"/>
                <w:szCs w:val="24"/>
              </w:rPr>
            </w:pPr>
          </w:p>
          <w:p w14:paraId="4D45C395"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color w:val="000000"/>
                <w:sz w:val="24"/>
                <w:szCs w:val="24"/>
              </w:rPr>
              <w:t>6. Below this is one who gives after being asked.</w:t>
            </w:r>
          </w:p>
          <w:p w14:paraId="086D0605" w14:textId="77777777" w:rsidR="00CB110E" w:rsidRPr="00CB110E" w:rsidRDefault="00CB110E" w:rsidP="00CB110E">
            <w:pPr>
              <w:spacing w:after="0" w:line="240" w:lineRule="auto"/>
              <w:rPr>
                <w:rFonts w:ascii="Times New Roman" w:eastAsia="Times New Roman" w:hAnsi="Times New Roman" w:cs="Times New Roman"/>
                <w:sz w:val="24"/>
                <w:szCs w:val="24"/>
              </w:rPr>
            </w:pPr>
          </w:p>
          <w:p w14:paraId="598CADF4"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color w:val="000000"/>
                <w:sz w:val="24"/>
                <w:szCs w:val="24"/>
              </w:rPr>
              <w:t>7. Below this is one who gives to the poor less than sufficient but gladly and with a smile.</w:t>
            </w:r>
          </w:p>
          <w:p w14:paraId="04FA5611" w14:textId="77777777" w:rsidR="00CB110E" w:rsidRPr="00CB110E" w:rsidRDefault="00CB110E" w:rsidP="00CB110E">
            <w:pPr>
              <w:spacing w:after="0" w:line="240" w:lineRule="auto"/>
              <w:rPr>
                <w:rFonts w:ascii="Times New Roman" w:eastAsia="Times New Roman" w:hAnsi="Times New Roman" w:cs="Times New Roman"/>
                <w:sz w:val="24"/>
                <w:szCs w:val="24"/>
              </w:rPr>
            </w:pPr>
          </w:p>
          <w:p w14:paraId="12C47749"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color w:val="000000"/>
                <w:sz w:val="24"/>
                <w:szCs w:val="24"/>
              </w:rPr>
              <w:t>8. Below this is one who gives to the poor person begrudgingly.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20EC56"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color w:val="000000"/>
                <w:sz w:val="24"/>
                <w:szCs w:val="24"/>
                <w:rtl/>
                <w:lang w:bidi="he-IL"/>
              </w:rPr>
              <w:t>א. שמנה מעלות יש בצדקה זו למעלה מזו, מעלה גדולה שאין למעלה ממנה זה המחזיק ביד ישראל שמך ונותן לו מתנה או הלואה או עושה עמו שותפות או ממציא לו מלאכה כדי לחזק את ידו עד שלא יצטרך לבריות לשאול, ועל זה נאמר והחזקת בו גר ותושב וחי עמך כלומר החזק בו עד שלא יפול ויצטרך.</w:t>
            </w:r>
            <w:r w:rsidRPr="00CB110E">
              <w:rPr>
                <w:rFonts w:ascii="Garamond" w:eastAsia="Times New Roman" w:hAnsi="Garamond" w:cs="Times New Roman"/>
                <w:color w:val="000000"/>
                <w:sz w:val="24"/>
                <w:szCs w:val="24"/>
                <w:rtl/>
              </w:rPr>
              <w:t xml:space="preserve"> </w:t>
            </w:r>
          </w:p>
          <w:p w14:paraId="0817574B" w14:textId="77777777" w:rsidR="00CB110E" w:rsidRPr="00CB110E" w:rsidRDefault="00CB110E" w:rsidP="00CB110E">
            <w:pPr>
              <w:spacing w:after="240" w:line="240" w:lineRule="auto"/>
              <w:rPr>
                <w:rFonts w:ascii="Times New Roman" w:eastAsia="Times New Roman" w:hAnsi="Times New Roman" w:cs="Times New Roman"/>
                <w:sz w:val="24"/>
                <w:szCs w:val="24"/>
                <w:rtl/>
              </w:rPr>
            </w:pPr>
            <w:r w:rsidRPr="00CB110E">
              <w:rPr>
                <w:rFonts w:ascii="Times New Roman" w:eastAsia="Times New Roman" w:hAnsi="Times New Roman" w:cs="Times New Roman"/>
                <w:sz w:val="24"/>
                <w:szCs w:val="24"/>
              </w:rPr>
              <w:br/>
            </w:r>
            <w:r w:rsidRPr="00CB110E">
              <w:rPr>
                <w:rFonts w:ascii="Times New Roman" w:eastAsia="Times New Roman" w:hAnsi="Times New Roman" w:cs="Times New Roman"/>
                <w:sz w:val="24"/>
                <w:szCs w:val="24"/>
              </w:rPr>
              <w:br/>
            </w:r>
            <w:r w:rsidRPr="00CB110E">
              <w:rPr>
                <w:rFonts w:ascii="Times New Roman" w:eastAsia="Times New Roman" w:hAnsi="Times New Roman" w:cs="Times New Roman"/>
                <w:sz w:val="24"/>
                <w:szCs w:val="24"/>
              </w:rPr>
              <w:br/>
            </w:r>
            <w:r w:rsidRPr="00CB110E">
              <w:rPr>
                <w:rFonts w:ascii="Times New Roman" w:eastAsia="Times New Roman" w:hAnsi="Times New Roman" w:cs="Times New Roman"/>
                <w:sz w:val="24"/>
                <w:szCs w:val="24"/>
              </w:rPr>
              <w:br/>
            </w:r>
            <w:r w:rsidRPr="00CB110E">
              <w:rPr>
                <w:rFonts w:ascii="Times New Roman" w:eastAsia="Times New Roman" w:hAnsi="Times New Roman" w:cs="Times New Roman"/>
                <w:sz w:val="24"/>
                <w:szCs w:val="24"/>
              </w:rPr>
              <w:br/>
            </w:r>
          </w:p>
          <w:p w14:paraId="027C86A1"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color w:val="000000"/>
                <w:sz w:val="24"/>
                <w:szCs w:val="24"/>
                <w:rtl/>
                <w:lang w:bidi="he-IL"/>
              </w:rPr>
              <w:t>ב. פחות מזה הנותן צדקה לעניים ולא ידע למי נתן ולא ידע העני ממי לקח, שהרי זו מצוה לשמה, כגון לשכת חשאים שהיתה במקדש, שהיו הצדיקים נותנין בה בחשאי והעניים בני טובים מתפרנסין ממנה בחשאי, וקרוב לזה הנותן לתוך קופה של צדקה, ולא יתן אדם לתוך קופה של צדקה אלא אם כן יודע שהממונה נאמן וחכם ויודע להנהיג כשורה כר' חנניה בן תרדיון.</w:t>
            </w:r>
          </w:p>
          <w:p w14:paraId="7E4592AB" w14:textId="77777777" w:rsidR="00CB110E" w:rsidRPr="00CB110E" w:rsidRDefault="00CB110E" w:rsidP="00CB110E">
            <w:pPr>
              <w:spacing w:after="240" w:line="240" w:lineRule="auto"/>
              <w:rPr>
                <w:rFonts w:ascii="Times New Roman" w:eastAsia="Times New Roman" w:hAnsi="Times New Roman" w:cs="Times New Roman"/>
                <w:sz w:val="24"/>
                <w:szCs w:val="24"/>
                <w:rtl/>
              </w:rPr>
            </w:pPr>
            <w:r w:rsidRPr="00CB110E">
              <w:rPr>
                <w:rFonts w:ascii="Times New Roman" w:eastAsia="Times New Roman" w:hAnsi="Times New Roman" w:cs="Times New Roman"/>
                <w:sz w:val="24"/>
                <w:szCs w:val="24"/>
              </w:rPr>
              <w:br/>
            </w:r>
            <w:r w:rsidRPr="00CB110E">
              <w:rPr>
                <w:rFonts w:ascii="Times New Roman" w:eastAsia="Times New Roman" w:hAnsi="Times New Roman" w:cs="Times New Roman"/>
                <w:sz w:val="24"/>
                <w:szCs w:val="24"/>
              </w:rPr>
              <w:br/>
            </w:r>
            <w:r w:rsidRPr="00CB110E">
              <w:rPr>
                <w:rFonts w:ascii="Times New Roman" w:eastAsia="Times New Roman" w:hAnsi="Times New Roman" w:cs="Times New Roman"/>
                <w:sz w:val="24"/>
                <w:szCs w:val="24"/>
              </w:rPr>
              <w:br/>
            </w:r>
          </w:p>
          <w:p w14:paraId="4E18B590"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color w:val="000000"/>
                <w:sz w:val="24"/>
                <w:szCs w:val="24"/>
                <w:rtl/>
                <w:lang w:bidi="he-IL"/>
              </w:rPr>
              <w:t>ג. פחות מזה שידע הנותן למי יתן ולא ידע העני ממי לקח, כגון גדולי החכמים שהיו הולכין בסתר ומשליכין המעות בפתחי העניים.</w:t>
            </w:r>
          </w:p>
          <w:p w14:paraId="24FA476E" w14:textId="77777777" w:rsidR="00CB110E" w:rsidRPr="00CB110E" w:rsidRDefault="00CB110E" w:rsidP="00CB110E">
            <w:pPr>
              <w:spacing w:after="240" w:line="240" w:lineRule="auto"/>
              <w:rPr>
                <w:rFonts w:ascii="Times New Roman" w:eastAsia="Times New Roman" w:hAnsi="Times New Roman" w:cs="Times New Roman"/>
                <w:sz w:val="24"/>
                <w:szCs w:val="24"/>
                <w:rtl/>
              </w:rPr>
            </w:pPr>
            <w:r w:rsidRPr="00CB110E">
              <w:rPr>
                <w:rFonts w:ascii="Times New Roman" w:eastAsia="Times New Roman" w:hAnsi="Times New Roman" w:cs="Times New Roman"/>
                <w:sz w:val="24"/>
                <w:szCs w:val="24"/>
              </w:rPr>
              <w:br/>
            </w:r>
            <w:r w:rsidRPr="00CB110E">
              <w:rPr>
                <w:rFonts w:ascii="Times New Roman" w:eastAsia="Times New Roman" w:hAnsi="Times New Roman" w:cs="Times New Roman"/>
                <w:sz w:val="24"/>
                <w:szCs w:val="24"/>
              </w:rPr>
              <w:br/>
            </w:r>
            <w:r w:rsidRPr="00CB110E">
              <w:rPr>
                <w:rFonts w:ascii="Times New Roman" w:eastAsia="Times New Roman" w:hAnsi="Times New Roman" w:cs="Times New Roman"/>
                <w:sz w:val="24"/>
                <w:szCs w:val="24"/>
              </w:rPr>
              <w:br/>
            </w:r>
            <w:r w:rsidRPr="00CB110E">
              <w:rPr>
                <w:rFonts w:ascii="Times New Roman" w:eastAsia="Times New Roman" w:hAnsi="Times New Roman" w:cs="Times New Roman"/>
                <w:sz w:val="24"/>
                <w:szCs w:val="24"/>
              </w:rPr>
              <w:br/>
            </w:r>
          </w:p>
          <w:p w14:paraId="309312F1"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color w:val="000000"/>
                <w:sz w:val="24"/>
                <w:szCs w:val="24"/>
                <w:rtl/>
                <w:lang w:bidi="he-IL"/>
              </w:rPr>
              <w:t>ד. פחות מזה שידע העני ממי נטל ולא ידע הנותן, כגון גדולי החכמים שהיו צוררים המעות בסדיניהן ומפשילין לאחוריהן ובאין העניים ונוטלין כדי שלא יהיה להן בושה.</w:t>
            </w:r>
          </w:p>
          <w:p w14:paraId="154A6213" w14:textId="77777777" w:rsidR="00CB110E" w:rsidRPr="00CB110E" w:rsidRDefault="00CB110E" w:rsidP="00CB110E">
            <w:pPr>
              <w:spacing w:after="240" w:line="240" w:lineRule="auto"/>
              <w:rPr>
                <w:rFonts w:ascii="Times New Roman" w:eastAsia="Times New Roman" w:hAnsi="Times New Roman" w:cs="Times New Roman"/>
                <w:sz w:val="24"/>
                <w:szCs w:val="24"/>
                <w:rtl/>
              </w:rPr>
            </w:pPr>
            <w:r w:rsidRPr="00CB110E">
              <w:rPr>
                <w:rFonts w:ascii="Times New Roman" w:eastAsia="Times New Roman" w:hAnsi="Times New Roman" w:cs="Times New Roman"/>
                <w:sz w:val="24"/>
                <w:szCs w:val="24"/>
              </w:rPr>
              <w:br/>
            </w:r>
            <w:r w:rsidRPr="00CB110E">
              <w:rPr>
                <w:rFonts w:ascii="Times New Roman" w:eastAsia="Times New Roman" w:hAnsi="Times New Roman" w:cs="Times New Roman"/>
                <w:sz w:val="24"/>
                <w:szCs w:val="24"/>
              </w:rPr>
              <w:br/>
            </w:r>
          </w:p>
          <w:p w14:paraId="61A1210E"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color w:val="000000"/>
                <w:sz w:val="24"/>
                <w:szCs w:val="24"/>
                <w:rtl/>
                <w:lang w:bidi="he-IL"/>
              </w:rPr>
              <w:t>ה. פחות מזה שיתן לו בידו קודם שישאל.</w:t>
            </w:r>
            <w:r w:rsidRPr="00CB110E">
              <w:rPr>
                <w:rFonts w:ascii="Garamond" w:eastAsia="Times New Roman" w:hAnsi="Garamond" w:cs="Times New Roman"/>
                <w:color w:val="000000"/>
                <w:sz w:val="24"/>
                <w:szCs w:val="24"/>
                <w:rtl/>
              </w:rPr>
              <w:t xml:space="preserve"> </w:t>
            </w:r>
          </w:p>
          <w:p w14:paraId="7D7E1217" w14:textId="77777777" w:rsidR="00CB110E" w:rsidRPr="00CB110E" w:rsidRDefault="00CB110E" w:rsidP="00CB110E">
            <w:pPr>
              <w:spacing w:after="240" w:line="240" w:lineRule="auto"/>
              <w:rPr>
                <w:rFonts w:ascii="Times New Roman" w:eastAsia="Times New Roman" w:hAnsi="Times New Roman" w:cs="Times New Roman"/>
                <w:sz w:val="24"/>
                <w:szCs w:val="24"/>
                <w:rtl/>
              </w:rPr>
            </w:pPr>
          </w:p>
          <w:p w14:paraId="6888EDCB"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color w:val="000000"/>
                <w:sz w:val="24"/>
                <w:szCs w:val="24"/>
                <w:rtl/>
                <w:lang w:bidi="he-IL"/>
              </w:rPr>
              <w:t>ו. פחות מזה שיתן לו אחר שישאל.</w:t>
            </w:r>
          </w:p>
          <w:p w14:paraId="6817853F" w14:textId="77777777" w:rsidR="00CB110E" w:rsidRPr="00CB110E" w:rsidRDefault="00CB110E" w:rsidP="00CB110E">
            <w:pPr>
              <w:spacing w:after="240" w:line="240" w:lineRule="auto"/>
              <w:rPr>
                <w:rFonts w:ascii="Times New Roman" w:eastAsia="Times New Roman" w:hAnsi="Times New Roman" w:cs="Times New Roman"/>
                <w:sz w:val="24"/>
                <w:szCs w:val="24"/>
                <w:rtl/>
              </w:rPr>
            </w:pPr>
          </w:p>
          <w:p w14:paraId="695FAF6E"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color w:val="000000"/>
                <w:sz w:val="24"/>
                <w:szCs w:val="24"/>
                <w:rtl/>
                <w:lang w:bidi="he-IL"/>
              </w:rPr>
              <w:t>ז. פחות מזה שיתן לו פחות מן הראוי בסבר פנים יפות.</w:t>
            </w:r>
            <w:r w:rsidRPr="00CB110E">
              <w:rPr>
                <w:rFonts w:ascii="Garamond" w:eastAsia="Times New Roman" w:hAnsi="Garamond" w:cs="Times New Roman"/>
                <w:color w:val="000000"/>
                <w:sz w:val="24"/>
                <w:szCs w:val="24"/>
                <w:rtl/>
              </w:rPr>
              <w:t xml:space="preserve"> </w:t>
            </w:r>
          </w:p>
          <w:p w14:paraId="16D9FE3B" w14:textId="77777777" w:rsidR="00CB110E" w:rsidRPr="00CB110E" w:rsidRDefault="00CB110E" w:rsidP="00CB110E">
            <w:pPr>
              <w:spacing w:after="240" w:line="240" w:lineRule="auto"/>
              <w:rPr>
                <w:rFonts w:ascii="Times New Roman" w:eastAsia="Times New Roman" w:hAnsi="Times New Roman" w:cs="Times New Roman"/>
                <w:sz w:val="24"/>
                <w:szCs w:val="24"/>
                <w:rtl/>
              </w:rPr>
            </w:pPr>
          </w:p>
          <w:p w14:paraId="43FAED28"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color w:val="000000"/>
                <w:sz w:val="24"/>
                <w:szCs w:val="24"/>
                <w:rtl/>
                <w:lang w:bidi="he-IL"/>
              </w:rPr>
              <w:t>ח. פחות מזה שיתן לו בעצב.</w:t>
            </w:r>
          </w:p>
        </w:tc>
      </w:tr>
    </w:tbl>
    <w:p w14:paraId="32878999" w14:textId="77777777" w:rsidR="00CB110E" w:rsidRPr="00CB110E" w:rsidRDefault="00CB110E" w:rsidP="00CB110E">
      <w:pPr>
        <w:spacing w:after="0" w:line="240" w:lineRule="auto"/>
        <w:rPr>
          <w:rFonts w:ascii="Times New Roman" w:eastAsia="Times New Roman" w:hAnsi="Times New Roman" w:cs="Times New Roman"/>
          <w:sz w:val="24"/>
          <w:szCs w:val="24"/>
          <w:rtl/>
        </w:rPr>
      </w:pPr>
    </w:p>
    <w:p w14:paraId="14B67499"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b/>
          <w:bCs/>
          <w:color w:val="000000"/>
          <w:sz w:val="24"/>
          <w:szCs w:val="24"/>
        </w:rPr>
        <w:t>#8</w:t>
      </w:r>
    </w:p>
    <w:p w14:paraId="36A3C608" w14:textId="77777777" w:rsidR="00CB110E" w:rsidRPr="00CB110E" w:rsidRDefault="00CB110E" w:rsidP="00CB110E">
      <w:pPr>
        <w:spacing w:after="0" w:line="240" w:lineRule="auto"/>
        <w:rPr>
          <w:rFonts w:ascii="Times New Roman" w:eastAsia="Times New Roman" w:hAnsi="Times New Roman" w:cs="Times New Roman"/>
          <w:sz w:val="24"/>
          <w:szCs w:val="24"/>
        </w:rPr>
      </w:pPr>
      <w:proofErr w:type="spellStart"/>
      <w:r w:rsidRPr="00CB110E">
        <w:rPr>
          <w:rFonts w:ascii="Garamond" w:eastAsia="Times New Roman" w:hAnsi="Garamond" w:cs="Times New Roman"/>
          <w:b/>
          <w:bCs/>
          <w:color w:val="000000"/>
          <w:sz w:val="24"/>
          <w:szCs w:val="24"/>
        </w:rPr>
        <w:t>Avos</w:t>
      </w:r>
      <w:proofErr w:type="spellEnd"/>
      <w:r w:rsidRPr="00CB110E">
        <w:rPr>
          <w:rFonts w:ascii="Garamond" w:eastAsia="Times New Roman" w:hAnsi="Garamond" w:cs="Times New Roman"/>
          <w:b/>
          <w:bCs/>
          <w:color w:val="000000"/>
          <w:sz w:val="24"/>
          <w:szCs w:val="24"/>
        </w:rPr>
        <w:t xml:space="preserve"> </w:t>
      </w:r>
      <w:proofErr w:type="spellStart"/>
      <w:r w:rsidRPr="00CB110E">
        <w:rPr>
          <w:rFonts w:ascii="Garamond" w:eastAsia="Times New Roman" w:hAnsi="Garamond" w:cs="Times New Roman"/>
          <w:b/>
          <w:bCs/>
          <w:color w:val="000000"/>
          <w:sz w:val="24"/>
          <w:szCs w:val="24"/>
        </w:rPr>
        <w:t>D’Rabbi</w:t>
      </w:r>
      <w:proofErr w:type="spellEnd"/>
      <w:r w:rsidRPr="00CB110E">
        <w:rPr>
          <w:rFonts w:ascii="Garamond" w:eastAsia="Times New Roman" w:hAnsi="Garamond" w:cs="Times New Roman"/>
          <w:b/>
          <w:bCs/>
          <w:color w:val="000000"/>
          <w:sz w:val="24"/>
          <w:szCs w:val="24"/>
        </w:rPr>
        <w:t xml:space="preserve"> </w:t>
      </w:r>
      <w:proofErr w:type="spellStart"/>
      <w:r w:rsidRPr="00CB110E">
        <w:rPr>
          <w:rFonts w:ascii="Garamond" w:eastAsia="Times New Roman" w:hAnsi="Garamond" w:cs="Times New Roman"/>
          <w:b/>
          <w:bCs/>
          <w:color w:val="000000"/>
          <w:sz w:val="24"/>
          <w:szCs w:val="24"/>
        </w:rPr>
        <w:t>Nasan</w:t>
      </w:r>
      <w:proofErr w:type="spellEnd"/>
      <w:r w:rsidRPr="00CB110E">
        <w:rPr>
          <w:rFonts w:ascii="Garamond" w:eastAsia="Times New Roman" w:hAnsi="Garamond" w:cs="Times New Roman"/>
          <w:b/>
          <w:bCs/>
          <w:color w:val="000000"/>
          <w:sz w:val="24"/>
          <w:szCs w:val="24"/>
        </w:rPr>
        <w:t>, Chapter 13</w:t>
      </w:r>
    </w:p>
    <w:tbl>
      <w:tblPr>
        <w:tblW w:w="0" w:type="auto"/>
        <w:tblCellMar>
          <w:top w:w="15" w:type="dxa"/>
          <w:left w:w="15" w:type="dxa"/>
          <w:bottom w:w="15" w:type="dxa"/>
          <w:right w:w="15" w:type="dxa"/>
        </w:tblCellMar>
        <w:tblLook w:val="04A0" w:firstRow="1" w:lastRow="0" w:firstColumn="1" w:lastColumn="0" w:noHBand="0" w:noVBand="1"/>
      </w:tblPr>
      <w:tblGrid>
        <w:gridCol w:w="5530"/>
        <w:gridCol w:w="3820"/>
      </w:tblGrid>
      <w:tr w:rsidR="00CB110E" w:rsidRPr="00CB110E" w14:paraId="2390DF88" w14:textId="77777777" w:rsidTr="00CB11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F10071"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color w:val="000000"/>
                <w:sz w:val="24"/>
                <w:szCs w:val="24"/>
              </w:rPr>
              <w:t xml:space="preserve">“Greet every person with a pleasant countenance.” What does this mean? It teaches us that even if a person gives someone the most precious gifts in the </w:t>
            </w:r>
            <w:proofErr w:type="gramStart"/>
            <w:r w:rsidRPr="00CB110E">
              <w:rPr>
                <w:rFonts w:ascii="Garamond" w:eastAsia="Times New Roman" w:hAnsi="Garamond" w:cs="Times New Roman"/>
                <w:color w:val="000000"/>
                <w:sz w:val="24"/>
                <w:szCs w:val="24"/>
              </w:rPr>
              <w:t>world</w:t>
            </w:r>
            <w:proofErr w:type="gramEnd"/>
            <w:r w:rsidRPr="00CB110E">
              <w:rPr>
                <w:rFonts w:ascii="Garamond" w:eastAsia="Times New Roman" w:hAnsi="Garamond" w:cs="Times New Roman"/>
                <w:color w:val="000000"/>
                <w:sz w:val="24"/>
                <w:szCs w:val="24"/>
              </w:rPr>
              <w:t xml:space="preserve"> but his face is gloomy, then the Torah considers it as if he gave nothing. But one who greets his friend with a pleasant countenance is considered to have given the best gifts in the world, even if he did not actually give any gifts at 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AAB93C"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color w:val="000000"/>
                <w:sz w:val="24"/>
                <w:szCs w:val="24"/>
                <w:rtl/>
                <w:lang w:bidi="he-IL"/>
              </w:rPr>
              <w:t>והוי מקבל את כל האדם בסבר פנים יפות כיצד מלמד שאם נתן אדם לחברו כל מתנות טובות שבעולם ופניו כבושים בארץ מעלה עליו הכתוב כאילו לא נתן לו כלום. אבל המקבל את חבירו בסבר פנים יפות אפילו לא נתן לו כלום מעלה עליו הכתוב כאלו נתן לו כל מתנות טובות שבעולם:</w:t>
            </w:r>
          </w:p>
        </w:tc>
      </w:tr>
    </w:tbl>
    <w:p w14:paraId="07DC28BF" w14:textId="77777777" w:rsidR="00CB110E" w:rsidRPr="00CB110E" w:rsidRDefault="00CB110E" w:rsidP="00CB110E">
      <w:pPr>
        <w:spacing w:after="0" w:line="240" w:lineRule="auto"/>
        <w:rPr>
          <w:rFonts w:ascii="Times New Roman" w:eastAsia="Times New Roman" w:hAnsi="Times New Roman" w:cs="Times New Roman"/>
          <w:sz w:val="24"/>
          <w:szCs w:val="24"/>
          <w:rtl/>
        </w:rPr>
      </w:pPr>
    </w:p>
    <w:p w14:paraId="2413CDAD"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b/>
          <w:bCs/>
          <w:color w:val="000000"/>
          <w:sz w:val="24"/>
          <w:szCs w:val="24"/>
        </w:rPr>
        <w:t>#9</w:t>
      </w:r>
    </w:p>
    <w:p w14:paraId="26C638B8"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b/>
          <w:bCs/>
          <w:color w:val="000000"/>
          <w:sz w:val="24"/>
          <w:szCs w:val="24"/>
        </w:rPr>
        <w:t xml:space="preserve">Midrash </w:t>
      </w:r>
      <w:proofErr w:type="spellStart"/>
      <w:r w:rsidRPr="00CB110E">
        <w:rPr>
          <w:rFonts w:ascii="Garamond" w:eastAsia="Times New Roman" w:hAnsi="Garamond" w:cs="Times New Roman"/>
          <w:b/>
          <w:bCs/>
          <w:color w:val="000000"/>
          <w:sz w:val="24"/>
          <w:szCs w:val="24"/>
        </w:rPr>
        <w:t>Mishlei</w:t>
      </w:r>
      <w:proofErr w:type="spellEnd"/>
      <w:r w:rsidRPr="00CB110E">
        <w:rPr>
          <w:rFonts w:ascii="Garamond" w:eastAsia="Times New Roman" w:hAnsi="Garamond" w:cs="Times New Roman"/>
          <w:b/>
          <w:bCs/>
          <w:color w:val="000000"/>
          <w:sz w:val="24"/>
          <w:szCs w:val="24"/>
        </w:rPr>
        <w:t xml:space="preserve"> 11</w:t>
      </w:r>
    </w:p>
    <w:tbl>
      <w:tblPr>
        <w:tblW w:w="0" w:type="auto"/>
        <w:tblCellMar>
          <w:top w:w="15" w:type="dxa"/>
          <w:left w:w="15" w:type="dxa"/>
          <w:bottom w:w="15" w:type="dxa"/>
          <w:right w:w="15" w:type="dxa"/>
        </w:tblCellMar>
        <w:tblLook w:val="04A0" w:firstRow="1" w:lastRow="0" w:firstColumn="1" w:lastColumn="0" w:noHBand="0" w:noVBand="1"/>
      </w:tblPr>
      <w:tblGrid>
        <w:gridCol w:w="5597"/>
        <w:gridCol w:w="3753"/>
      </w:tblGrid>
      <w:tr w:rsidR="00CB110E" w:rsidRPr="00CB110E" w14:paraId="0524D72F" w14:textId="77777777" w:rsidTr="00CB11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AC0A4"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color w:val="000000"/>
                <w:sz w:val="24"/>
                <w:szCs w:val="24"/>
              </w:rPr>
              <w:t xml:space="preserve">Said Rabbi </w:t>
            </w:r>
            <w:proofErr w:type="spellStart"/>
            <w:r w:rsidRPr="00CB110E">
              <w:rPr>
                <w:rFonts w:ascii="Garamond" w:eastAsia="Times New Roman" w:hAnsi="Garamond" w:cs="Times New Roman"/>
                <w:color w:val="000000"/>
                <w:sz w:val="24"/>
                <w:szCs w:val="24"/>
              </w:rPr>
              <w:t>Avahu</w:t>
            </w:r>
            <w:proofErr w:type="spellEnd"/>
            <w:r w:rsidRPr="00CB110E">
              <w:rPr>
                <w:rFonts w:ascii="Garamond" w:eastAsia="Times New Roman" w:hAnsi="Garamond" w:cs="Times New Roman"/>
                <w:color w:val="000000"/>
                <w:sz w:val="24"/>
                <w:szCs w:val="24"/>
              </w:rPr>
              <w:t>: If you see a man distributing his money to charity, be assured that he will be blessed with more, as is written, “There are those who distribute and get more” (</w:t>
            </w:r>
            <w:proofErr w:type="spellStart"/>
            <w:r w:rsidRPr="00CB110E">
              <w:rPr>
                <w:rFonts w:ascii="Garamond" w:eastAsia="Times New Roman" w:hAnsi="Garamond" w:cs="Times New Roman"/>
                <w:color w:val="000000"/>
                <w:sz w:val="24"/>
                <w:szCs w:val="24"/>
              </w:rPr>
              <w:t>Mishlei</w:t>
            </w:r>
            <w:proofErr w:type="spellEnd"/>
            <w:r w:rsidRPr="00CB110E">
              <w:rPr>
                <w:rFonts w:ascii="Garamond" w:eastAsia="Times New Roman" w:hAnsi="Garamond" w:cs="Times New Roman"/>
                <w:color w:val="000000"/>
                <w:sz w:val="24"/>
                <w:szCs w:val="24"/>
              </w:rPr>
              <w:t xml:space="preserve"> 11:24). Said R’ Shimon ben Gamliel in the name of R’ </w:t>
            </w:r>
            <w:proofErr w:type="spellStart"/>
            <w:r w:rsidRPr="00CB110E">
              <w:rPr>
                <w:rFonts w:ascii="Garamond" w:eastAsia="Times New Roman" w:hAnsi="Garamond" w:cs="Times New Roman"/>
                <w:color w:val="000000"/>
                <w:sz w:val="24"/>
                <w:szCs w:val="24"/>
              </w:rPr>
              <w:t>Yochanan</w:t>
            </w:r>
            <w:proofErr w:type="spellEnd"/>
            <w:r w:rsidRPr="00CB110E">
              <w:rPr>
                <w:rFonts w:ascii="Garamond" w:eastAsia="Times New Roman" w:hAnsi="Garamond" w:cs="Times New Roman"/>
                <w:color w:val="000000"/>
                <w:sz w:val="24"/>
                <w:szCs w:val="24"/>
              </w:rPr>
              <w:t>: If you see a man who holds back from charity, be assured that he will lose money, as it is written, “[One who] holds himself back from doing righteousness will only lose out” (ibid).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D063C"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color w:val="000000"/>
                <w:sz w:val="24"/>
                <w:szCs w:val="24"/>
                <w:rtl/>
                <w:lang w:bidi="he-IL"/>
              </w:rPr>
              <w:t>א</w:t>
            </w:r>
            <w:r w:rsidRPr="00CB110E">
              <w:rPr>
                <w:rFonts w:ascii="Garamond" w:eastAsia="Times New Roman" w:hAnsi="Garamond" w:cs="Times New Roman"/>
                <w:color w:val="000000"/>
                <w:sz w:val="24"/>
                <w:szCs w:val="24"/>
                <w:rtl/>
              </w:rPr>
              <w:t>"</w:t>
            </w:r>
            <w:r w:rsidRPr="00CB110E">
              <w:rPr>
                <w:rFonts w:ascii="Garamond" w:eastAsia="Times New Roman" w:hAnsi="Garamond" w:cs="Times New Roman"/>
                <w:color w:val="000000"/>
                <w:sz w:val="24"/>
                <w:szCs w:val="24"/>
                <w:rtl/>
                <w:lang w:bidi="he-IL"/>
              </w:rPr>
              <w:t>ר אבהו אם ראית אדם מפזר מעותיו לצדקה הוי יודע שהוא מוסיף שנאמר (משלי יא:כד)</w:t>
            </w:r>
            <w:r w:rsidRPr="00CB110E">
              <w:rPr>
                <w:rFonts w:ascii="Garamond" w:eastAsia="Times New Roman" w:hAnsi="Garamond" w:cs="Times New Roman"/>
                <w:color w:val="000000"/>
                <w:sz w:val="24"/>
                <w:szCs w:val="24"/>
                <w:rtl/>
              </w:rPr>
              <w:t xml:space="preserve">  "</w:t>
            </w:r>
            <w:r w:rsidRPr="00CB110E">
              <w:rPr>
                <w:rFonts w:ascii="Garamond" w:eastAsia="Times New Roman" w:hAnsi="Garamond" w:cs="Times New Roman"/>
                <w:color w:val="000000"/>
                <w:sz w:val="24"/>
                <w:szCs w:val="24"/>
                <w:rtl/>
                <w:lang w:bidi="he-IL"/>
              </w:rPr>
              <w:t>יש מפזר ונוסף עוד.</w:t>
            </w:r>
            <w:r w:rsidRPr="00CB110E">
              <w:rPr>
                <w:rFonts w:ascii="Garamond" w:eastAsia="Times New Roman" w:hAnsi="Garamond" w:cs="Times New Roman"/>
                <w:color w:val="000000"/>
                <w:sz w:val="24"/>
                <w:szCs w:val="24"/>
                <w:rtl/>
              </w:rPr>
              <w:t xml:space="preserve">" ... </w:t>
            </w:r>
            <w:r w:rsidRPr="00CB110E">
              <w:rPr>
                <w:rFonts w:ascii="Garamond" w:eastAsia="Times New Roman" w:hAnsi="Garamond" w:cs="Times New Roman"/>
                <w:color w:val="000000"/>
                <w:sz w:val="24"/>
                <w:szCs w:val="24"/>
                <w:rtl/>
                <w:lang w:bidi="he-IL"/>
              </w:rPr>
              <w:t>ארשב</w:t>
            </w:r>
            <w:r w:rsidRPr="00CB110E">
              <w:rPr>
                <w:rFonts w:ascii="Garamond" w:eastAsia="Times New Roman" w:hAnsi="Garamond" w:cs="Times New Roman"/>
                <w:color w:val="000000"/>
                <w:sz w:val="24"/>
                <w:szCs w:val="24"/>
                <w:rtl/>
              </w:rPr>
              <w:t>"</w:t>
            </w:r>
            <w:r w:rsidRPr="00CB110E">
              <w:rPr>
                <w:rFonts w:ascii="Garamond" w:eastAsia="Times New Roman" w:hAnsi="Garamond" w:cs="Times New Roman"/>
                <w:color w:val="000000"/>
                <w:sz w:val="24"/>
                <w:szCs w:val="24"/>
                <w:rtl/>
                <w:lang w:bidi="he-IL"/>
              </w:rPr>
              <w:t>ג א</w:t>
            </w:r>
            <w:r w:rsidRPr="00CB110E">
              <w:rPr>
                <w:rFonts w:ascii="Garamond" w:eastAsia="Times New Roman" w:hAnsi="Garamond" w:cs="Times New Roman"/>
                <w:color w:val="000000"/>
                <w:sz w:val="24"/>
                <w:szCs w:val="24"/>
                <w:rtl/>
              </w:rPr>
              <w:t>"</w:t>
            </w:r>
            <w:r w:rsidRPr="00CB110E">
              <w:rPr>
                <w:rFonts w:ascii="Garamond" w:eastAsia="Times New Roman" w:hAnsi="Garamond" w:cs="Times New Roman"/>
                <w:color w:val="000000"/>
                <w:sz w:val="24"/>
                <w:szCs w:val="24"/>
                <w:rtl/>
                <w:lang w:bidi="he-IL"/>
              </w:rPr>
              <w:t>ר יוחנן אם ראית אדם שמונע עצמו מן הצדקה הוי יודע שהוא מתחסר שנאמר (משלי יא:כד)</w:t>
            </w:r>
            <w:r w:rsidRPr="00CB110E">
              <w:rPr>
                <w:rFonts w:ascii="Garamond" w:eastAsia="Times New Roman" w:hAnsi="Garamond" w:cs="Times New Roman"/>
                <w:color w:val="000000"/>
                <w:sz w:val="24"/>
                <w:szCs w:val="24"/>
                <w:rtl/>
              </w:rPr>
              <w:t xml:space="preserve"> "</w:t>
            </w:r>
            <w:r w:rsidRPr="00CB110E">
              <w:rPr>
                <w:rFonts w:ascii="Garamond" w:eastAsia="Times New Roman" w:hAnsi="Garamond" w:cs="Times New Roman"/>
                <w:color w:val="000000"/>
                <w:sz w:val="24"/>
                <w:szCs w:val="24"/>
                <w:rtl/>
                <w:lang w:bidi="he-IL"/>
              </w:rPr>
              <w:t>וחושך מיושר אך למחסור.</w:t>
            </w:r>
            <w:r w:rsidRPr="00CB110E">
              <w:rPr>
                <w:rFonts w:ascii="Garamond" w:eastAsia="Times New Roman" w:hAnsi="Garamond" w:cs="Times New Roman"/>
                <w:color w:val="000000"/>
                <w:sz w:val="24"/>
                <w:szCs w:val="24"/>
                <w:rtl/>
              </w:rPr>
              <w:t>"</w:t>
            </w:r>
          </w:p>
        </w:tc>
      </w:tr>
    </w:tbl>
    <w:p w14:paraId="715FE011" w14:textId="77777777" w:rsidR="00CB110E" w:rsidRPr="00CB110E" w:rsidRDefault="00CB110E" w:rsidP="00CB110E">
      <w:pPr>
        <w:spacing w:after="0" w:line="240" w:lineRule="auto"/>
        <w:rPr>
          <w:rFonts w:ascii="Times New Roman" w:eastAsia="Times New Roman" w:hAnsi="Times New Roman" w:cs="Times New Roman"/>
          <w:sz w:val="24"/>
          <w:szCs w:val="24"/>
          <w:rtl/>
        </w:rPr>
      </w:pPr>
    </w:p>
    <w:p w14:paraId="0623DCA6"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b/>
          <w:bCs/>
          <w:color w:val="000000"/>
          <w:sz w:val="24"/>
          <w:szCs w:val="24"/>
        </w:rPr>
        <w:t>#10</w:t>
      </w:r>
    </w:p>
    <w:p w14:paraId="28D47225" w14:textId="77777777" w:rsidR="00CB110E" w:rsidRPr="00CB110E" w:rsidRDefault="00CB110E" w:rsidP="00CB110E">
      <w:pPr>
        <w:spacing w:after="0" w:line="240" w:lineRule="auto"/>
        <w:rPr>
          <w:rFonts w:ascii="Times New Roman" w:eastAsia="Times New Roman" w:hAnsi="Times New Roman" w:cs="Times New Roman"/>
          <w:sz w:val="24"/>
          <w:szCs w:val="24"/>
        </w:rPr>
      </w:pPr>
      <w:r w:rsidRPr="00CB110E">
        <w:rPr>
          <w:rFonts w:ascii="Garamond" w:eastAsia="Times New Roman" w:hAnsi="Garamond" w:cs="Times New Roman"/>
          <w:b/>
          <w:bCs/>
          <w:color w:val="000000"/>
          <w:sz w:val="24"/>
          <w:szCs w:val="24"/>
        </w:rPr>
        <w:t>Question:     What is the practical lesson you learned today that you could implement in your daily life?</w:t>
      </w:r>
    </w:p>
    <w:p w14:paraId="07E76945" w14:textId="77777777" w:rsidR="00CB110E" w:rsidRDefault="00CB110E"/>
    <w:sectPr w:rsidR="00CB110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0DAAB" w14:textId="77777777" w:rsidR="007E44DA" w:rsidRDefault="007E44DA" w:rsidP="00CB110E">
      <w:pPr>
        <w:spacing w:after="0" w:line="240" w:lineRule="auto"/>
      </w:pPr>
      <w:r>
        <w:separator/>
      </w:r>
    </w:p>
  </w:endnote>
  <w:endnote w:type="continuationSeparator" w:id="0">
    <w:p w14:paraId="0B1A8FBD" w14:textId="77777777" w:rsidR="007E44DA" w:rsidRDefault="007E44DA" w:rsidP="00CB1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817845642"/>
      <w:docPartObj>
        <w:docPartGallery w:val="Page Numbers (Bottom of Page)"/>
        <w:docPartUnique/>
      </w:docPartObj>
    </w:sdtPr>
    <w:sdtEndPr>
      <w:rPr>
        <w:noProof/>
      </w:rPr>
    </w:sdtEndPr>
    <w:sdtContent>
      <w:p w14:paraId="0F238145" w14:textId="72FA3F30" w:rsidR="00CB110E" w:rsidRPr="00CB110E" w:rsidRDefault="00CB110E">
        <w:pPr>
          <w:pStyle w:val="Footer"/>
          <w:jc w:val="center"/>
          <w:rPr>
            <w:sz w:val="18"/>
          </w:rPr>
        </w:pPr>
        <w:r w:rsidRPr="00CB110E">
          <w:rPr>
            <w:sz w:val="18"/>
          </w:rPr>
          <w:fldChar w:fldCharType="begin"/>
        </w:r>
        <w:r w:rsidRPr="00CB110E">
          <w:rPr>
            <w:sz w:val="18"/>
          </w:rPr>
          <w:instrText xml:space="preserve"> PAGE   \* MERGEFORMAT </w:instrText>
        </w:r>
        <w:r w:rsidRPr="00CB110E">
          <w:rPr>
            <w:sz w:val="18"/>
          </w:rPr>
          <w:fldChar w:fldCharType="separate"/>
        </w:r>
        <w:r w:rsidR="00DB03BC">
          <w:rPr>
            <w:noProof/>
            <w:sz w:val="18"/>
          </w:rPr>
          <w:t>4</w:t>
        </w:r>
        <w:r w:rsidRPr="00CB110E">
          <w:rPr>
            <w:noProof/>
            <w:sz w:val="18"/>
          </w:rPr>
          <w:fldChar w:fldCharType="end"/>
        </w:r>
      </w:p>
    </w:sdtContent>
  </w:sdt>
  <w:p w14:paraId="002E7A3E" w14:textId="77777777" w:rsidR="00CB110E" w:rsidRDefault="00CB1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4AAC0" w14:textId="77777777" w:rsidR="007E44DA" w:rsidRDefault="007E44DA" w:rsidP="00CB110E">
      <w:pPr>
        <w:spacing w:after="0" w:line="240" w:lineRule="auto"/>
      </w:pPr>
      <w:r>
        <w:separator/>
      </w:r>
    </w:p>
  </w:footnote>
  <w:footnote w:type="continuationSeparator" w:id="0">
    <w:p w14:paraId="170FD8EA" w14:textId="77777777" w:rsidR="007E44DA" w:rsidRDefault="007E44DA" w:rsidP="00CB1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8499E" w14:textId="77777777" w:rsidR="00CB110E" w:rsidRPr="006903B5" w:rsidRDefault="00CB110E" w:rsidP="00CB110E">
    <w:pPr>
      <w:shd w:val="clear" w:color="auto" w:fill="FFFFFF"/>
      <w:spacing w:after="0" w:line="240" w:lineRule="auto"/>
      <w:rPr>
        <w:rFonts w:ascii="Garamond" w:hAnsi="Garamond"/>
        <w:b/>
        <w:bCs/>
        <w:sz w:val="24"/>
        <w:szCs w:val="24"/>
      </w:rPr>
    </w:pPr>
    <w:r w:rsidRPr="006903B5">
      <w:rPr>
        <w:rFonts w:ascii="Garamond" w:hAnsi="Garamond"/>
        <w:b/>
        <w:bCs/>
        <w:noProof/>
        <w:sz w:val="24"/>
        <w:szCs w:val="24"/>
      </w:rPr>
      <w:drawing>
        <wp:anchor distT="0" distB="0" distL="114300" distR="114300" simplePos="0" relativeHeight="251659264" behindDoc="0" locked="0" layoutInCell="1" allowOverlap="1" wp14:anchorId="1DE1ED42" wp14:editId="7F57BA1D">
          <wp:simplePos x="0" y="0"/>
          <wp:positionH relativeFrom="column">
            <wp:posOffset>4943475</wp:posOffset>
          </wp:positionH>
          <wp:positionV relativeFrom="paragraph">
            <wp:posOffset>-47625</wp:posOffset>
          </wp:positionV>
          <wp:extent cx="1179576" cy="393192"/>
          <wp:effectExtent l="0" t="0" r="0" b="6985"/>
          <wp:wrapNone/>
          <wp:docPr id="16" name="Picture 16"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6903B5">
      <w:rPr>
        <w:rFonts w:ascii="Garamond" w:hAnsi="Garamond"/>
        <w:b/>
        <w:bCs/>
        <w:sz w:val="24"/>
        <w:szCs w:val="24"/>
      </w:rPr>
      <w:t>Exhibit J Learning Experience</w:t>
    </w:r>
  </w:p>
  <w:p w14:paraId="7F4CF814" w14:textId="6CE6EBA6" w:rsidR="00CB110E" w:rsidRPr="006903B5" w:rsidRDefault="00CB110E" w:rsidP="00CB110E">
    <w:pPr>
      <w:shd w:val="clear" w:color="auto" w:fill="FFFFFF"/>
      <w:spacing w:after="0" w:line="240" w:lineRule="auto"/>
      <w:rPr>
        <w:rFonts w:ascii="Garamond" w:hAnsi="Garamond"/>
        <w:b/>
        <w:bCs/>
        <w:sz w:val="24"/>
        <w:szCs w:val="24"/>
      </w:rPr>
    </w:pPr>
    <w:r>
      <w:rPr>
        <w:rFonts w:ascii="Garamond" w:hAnsi="Garamond"/>
        <w:b/>
        <w:bCs/>
        <w:sz w:val="24"/>
        <w:szCs w:val="24"/>
      </w:rPr>
      <w:t>The Power of Charity</w:t>
    </w:r>
  </w:p>
  <w:p w14:paraId="46D6149F" w14:textId="77777777" w:rsidR="00CB110E" w:rsidRDefault="00CB110E" w:rsidP="00CB110E">
    <w:pPr>
      <w:pStyle w:val="Header"/>
    </w:pPr>
  </w:p>
  <w:p w14:paraId="5702E24D" w14:textId="77777777" w:rsidR="00CB110E" w:rsidRDefault="00CB11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10E"/>
    <w:rsid w:val="00296652"/>
    <w:rsid w:val="00767E37"/>
    <w:rsid w:val="007E44DA"/>
    <w:rsid w:val="008050F7"/>
    <w:rsid w:val="00CB110E"/>
    <w:rsid w:val="00DB03BC"/>
    <w:rsid w:val="00F71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73AE"/>
  <w15:chartTrackingRefBased/>
  <w15:docId w15:val="{4B2E9F5F-0CF6-4AF9-ADFB-CFF821A3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11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1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10E"/>
  </w:style>
  <w:style w:type="paragraph" w:styleId="Footer">
    <w:name w:val="footer"/>
    <w:basedOn w:val="Normal"/>
    <w:link w:val="FooterChar"/>
    <w:uiPriority w:val="99"/>
    <w:unhideWhenUsed/>
    <w:rsid w:val="00CB1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341477">
      <w:bodyDiv w:val="1"/>
      <w:marLeft w:val="0"/>
      <w:marRight w:val="0"/>
      <w:marTop w:val="0"/>
      <w:marBottom w:val="0"/>
      <w:divBdr>
        <w:top w:val="none" w:sz="0" w:space="0" w:color="auto"/>
        <w:left w:val="none" w:sz="0" w:space="0" w:color="auto"/>
        <w:bottom w:val="none" w:sz="0" w:space="0" w:color="auto"/>
        <w:right w:val="none" w:sz="0" w:space="0" w:color="auto"/>
      </w:divBdr>
      <w:divsChild>
        <w:div w:id="1993289765">
          <w:marLeft w:val="-108"/>
          <w:marRight w:val="0"/>
          <w:marTop w:val="0"/>
          <w:marBottom w:val="0"/>
          <w:divBdr>
            <w:top w:val="none" w:sz="0" w:space="0" w:color="auto"/>
            <w:left w:val="none" w:sz="0" w:space="0" w:color="auto"/>
            <w:bottom w:val="none" w:sz="0" w:space="0" w:color="auto"/>
            <w:right w:val="none" w:sz="0" w:space="0" w:color="auto"/>
          </w:divBdr>
        </w:div>
        <w:div w:id="413553190">
          <w:marLeft w:val="-108"/>
          <w:marRight w:val="0"/>
          <w:marTop w:val="0"/>
          <w:marBottom w:val="0"/>
          <w:divBdr>
            <w:top w:val="none" w:sz="0" w:space="0" w:color="auto"/>
            <w:left w:val="none" w:sz="0" w:space="0" w:color="auto"/>
            <w:bottom w:val="none" w:sz="0" w:space="0" w:color="auto"/>
            <w:right w:val="none" w:sz="0" w:space="0" w:color="auto"/>
          </w:divBdr>
        </w:div>
        <w:div w:id="598299390">
          <w:marLeft w:val="-108"/>
          <w:marRight w:val="0"/>
          <w:marTop w:val="0"/>
          <w:marBottom w:val="0"/>
          <w:divBdr>
            <w:top w:val="none" w:sz="0" w:space="0" w:color="auto"/>
            <w:left w:val="none" w:sz="0" w:space="0" w:color="auto"/>
            <w:bottom w:val="none" w:sz="0" w:space="0" w:color="auto"/>
            <w:right w:val="none" w:sz="0" w:space="0" w:color="auto"/>
          </w:divBdr>
        </w:div>
        <w:div w:id="1162548420">
          <w:marLeft w:val="-108"/>
          <w:marRight w:val="0"/>
          <w:marTop w:val="0"/>
          <w:marBottom w:val="0"/>
          <w:divBdr>
            <w:top w:val="none" w:sz="0" w:space="0" w:color="auto"/>
            <w:left w:val="none" w:sz="0" w:space="0" w:color="auto"/>
            <w:bottom w:val="none" w:sz="0" w:space="0" w:color="auto"/>
            <w:right w:val="none" w:sz="0" w:space="0" w:color="auto"/>
          </w:divBdr>
        </w:div>
        <w:div w:id="6044633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Chandalov</dc:creator>
  <cp:keywords/>
  <dc:description/>
  <cp:lastModifiedBy>David Chandalov</cp:lastModifiedBy>
  <cp:revision>3</cp:revision>
  <dcterms:created xsi:type="dcterms:W3CDTF">2018-04-02T14:54:00Z</dcterms:created>
  <dcterms:modified xsi:type="dcterms:W3CDTF">2018-04-02T15:48:00Z</dcterms:modified>
</cp:coreProperties>
</file>